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outlineLvl w:val="0"/>
        <w:rPr>
          <w:rFonts w:ascii="Roboto Condensed" w:eastAsia="Times New Roman" w:hAnsi="Roboto Condensed" w:cs="Helvetica"/>
          <w:color w:val="212121"/>
          <w:spacing w:val="2"/>
          <w:kern w:val="36"/>
          <w:sz w:val="48"/>
          <w:szCs w:val="48"/>
          <w:bdr w:val="none" w:sz="0" w:space="0" w:color="auto" w:frame="1"/>
          <w:lang w:eastAsia="ru-RU"/>
        </w:rPr>
      </w:pPr>
      <w:r w:rsidRPr="00C57A57">
        <w:rPr>
          <w:rFonts w:ascii="Roboto Condensed" w:eastAsia="Times New Roman" w:hAnsi="Roboto Condensed" w:cs="Helvetica"/>
          <w:color w:val="212121"/>
          <w:spacing w:val="2"/>
          <w:kern w:val="36"/>
          <w:sz w:val="48"/>
          <w:szCs w:val="48"/>
          <w:bdr w:val="none" w:sz="0" w:space="0" w:color="auto" w:frame="1"/>
          <w:lang w:eastAsia="ru-RU"/>
        </w:rPr>
        <w:t>№ 1064451-7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outlineLvl w:val="0"/>
        <w:rPr>
          <w:rFonts w:ascii="Roboto Condensed" w:eastAsia="Times New Roman" w:hAnsi="Roboto Condensed" w:cs="Helvetica"/>
          <w:color w:val="212121"/>
          <w:spacing w:val="2"/>
          <w:kern w:val="36"/>
          <w:sz w:val="48"/>
          <w:szCs w:val="48"/>
          <w:lang w:eastAsia="ru-RU"/>
        </w:rPr>
      </w:pPr>
      <w:r w:rsidRPr="00C57A57">
        <w:rPr>
          <w:rFonts w:ascii="Roboto Condensed" w:eastAsia="Times New Roman" w:hAnsi="Roboto Condensed" w:cs="Helvetica"/>
          <w:color w:val="212121"/>
          <w:spacing w:val="2"/>
          <w:kern w:val="36"/>
          <w:sz w:val="48"/>
          <w:szCs w:val="48"/>
          <w:bdr w:val="none" w:sz="0" w:space="0" w:color="auto" w:frame="1"/>
          <w:lang w:eastAsia="ru-RU"/>
        </w:rPr>
        <w:t>  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Roboto Condensed" w:eastAsia="Times New Roman" w:hAnsi="Roboto Condensed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О внесении изменений в Федеральный закон "О пожарной безопасности" и статьи 1 и 22 Федерального закона "О лицензировании отдельных видов деятельности"</w:t>
      </w:r>
    </w:p>
    <w:p w:rsidR="00C57A57" w:rsidRPr="00C57A57" w:rsidRDefault="00C57A57" w:rsidP="00C57A57">
      <w:pPr>
        <w:shd w:val="clear" w:color="auto" w:fill="FFFFFF"/>
        <w:spacing w:after="240" w:line="240" w:lineRule="auto"/>
        <w:textAlignment w:val="baseline"/>
        <w:rPr>
          <w:rFonts w:ascii="Roboto Condensed" w:eastAsia="Times New Roman" w:hAnsi="Roboto Condensed" w:cs="Helvetica"/>
          <w:color w:val="727272"/>
          <w:spacing w:val="2"/>
          <w:sz w:val="20"/>
          <w:szCs w:val="20"/>
          <w:lang w:eastAsia="ru-RU"/>
        </w:rPr>
      </w:pPr>
      <w:r w:rsidRPr="00C57A57">
        <w:rPr>
          <w:rFonts w:ascii="Roboto Condensed" w:eastAsia="Times New Roman" w:hAnsi="Roboto Condensed" w:cs="Helvetica"/>
          <w:color w:val="727272"/>
          <w:spacing w:val="2"/>
          <w:sz w:val="20"/>
          <w:szCs w:val="20"/>
          <w:lang w:eastAsia="ru-RU"/>
        </w:rPr>
        <w:t>(</w:t>
      </w:r>
      <w:proofErr w:type="gramStart"/>
      <w:r w:rsidRPr="00C57A57">
        <w:rPr>
          <w:rFonts w:ascii="Roboto Condensed" w:eastAsia="Times New Roman" w:hAnsi="Roboto Condensed" w:cs="Helvetica"/>
          <w:color w:val="727272"/>
          <w:spacing w:val="2"/>
          <w:sz w:val="20"/>
          <w:szCs w:val="20"/>
          <w:lang w:eastAsia="ru-RU"/>
        </w:rPr>
        <w:t>направлен</w:t>
      </w:r>
      <w:proofErr w:type="gramEnd"/>
      <w:r w:rsidRPr="00C57A57">
        <w:rPr>
          <w:rFonts w:ascii="Roboto Condensed" w:eastAsia="Times New Roman" w:hAnsi="Roboto Condensed" w:cs="Helvetica"/>
          <w:color w:val="727272"/>
          <w:spacing w:val="2"/>
          <w:sz w:val="20"/>
          <w:szCs w:val="20"/>
          <w:lang w:eastAsia="ru-RU"/>
        </w:rPr>
        <w:t xml:space="preserve"> на совершенствование лицензирования деятельности по тушению пожаров в населенных пунктах, на производственных объектах и объектах инфраструктуры, а также по монтажу, техническому обслуживанию и ремонту средств обеспечения пожарной безопасности зданий и сооружений)</w:t>
      </w:r>
    </w:p>
    <w:p w:rsidR="00C57A57" w:rsidRPr="00C57A57" w:rsidRDefault="00C57A57" w:rsidP="00C57A57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BBBBBB"/>
          <w:spacing w:val="2"/>
          <w:sz w:val="20"/>
          <w:szCs w:val="20"/>
          <w:lang w:eastAsia="ru-RU"/>
        </w:rPr>
      </w:pPr>
      <w:r w:rsidRPr="00C57A57">
        <w:rPr>
          <w:rFonts w:ascii="Helvetica" w:eastAsia="Times New Roman" w:hAnsi="Helvetica" w:cs="Helvetica"/>
          <w:caps/>
          <w:color w:val="BBBBBB"/>
          <w:spacing w:val="2"/>
          <w:sz w:val="20"/>
          <w:szCs w:val="20"/>
          <w:bdr w:val="none" w:sz="0" w:space="0" w:color="auto" w:frame="1"/>
          <w:lang w:eastAsia="ru-RU"/>
        </w:rPr>
        <w:t>НА РАССМОТРЕНИИ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Helvetica"/>
          <w:color w:val="212121"/>
          <w:spacing w:val="2"/>
          <w:sz w:val="30"/>
          <w:szCs w:val="30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30"/>
          <w:szCs w:val="30"/>
          <w:bdr w:val="dashed" w:sz="2" w:space="0" w:color="auto" w:frame="1"/>
          <w:lang w:eastAsia="ru-RU"/>
        </w:rPr>
        <w:t>Паспортные данные</w:t>
      </w:r>
      <w:r w:rsidRPr="00C57A57">
        <w:rPr>
          <w:rFonts w:ascii="inherit" w:eastAsia="Times New Roman" w:hAnsi="inherit" w:cs="Helvetica"/>
          <w:color w:val="212121"/>
          <w:spacing w:val="2"/>
          <w:sz w:val="30"/>
          <w:szCs w:val="30"/>
          <w:lang w:eastAsia="ru-RU"/>
        </w:rPr>
        <w:t> </w:t>
      </w:r>
    </w:p>
    <w:tbl>
      <w:tblPr>
        <w:tblW w:w="16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983"/>
        <w:gridCol w:w="1333"/>
        <w:gridCol w:w="1567"/>
        <w:gridCol w:w="1567"/>
      </w:tblGrid>
      <w:tr w:rsidR="00C57A57" w:rsidRPr="00C57A57" w:rsidTr="00C57A57">
        <w:trPr>
          <w:gridAfter w:val="1"/>
        </w:trPr>
        <w:tc>
          <w:tcPr>
            <w:tcW w:w="41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bdr w:val="none" w:sz="0" w:space="0" w:color="auto" w:frame="1"/>
                <w:lang w:eastAsia="ru-RU"/>
              </w:rPr>
              <w:t>Субъект права законодательной инициативы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</w:tr>
      <w:tr w:rsidR="00C57A57" w:rsidRPr="00C57A57" w:rsidTr="00C57A57">
        <w:trPr>
          <w:gridAfter w:val="1"/>
        </w:trPr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bdr w:val="none" w:sz="0" w:space="0" w:color="auto" w:frame="1"/>
                <w:lang w:eastAsia="ru-RU"/>
              </w:rPr>
              <w:t>Форма законопроекта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Федеральный закон</w:t>
            </w:r>
          </w:p>
        </w:tc>
      </w:tr>
      <w:tr w:rsidR="00C57A57" w:rsidRPr="00C57A57" w:rsidTr="00C57A57">
        <w:trPr>
          <w:gridAfter w:val="1"/>
        </w:trPr>
        <w:tc>
          <w:tcPr>
            <w:tcW w:w="41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bdr w:val="none" w:sz="0" w:space="0" w:color="auto" w:frame="1"/>
                <w:lang w:eastAsia="ru-RU"/>
              </w:rPr>
              <w:t>Ответственный комитет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Комитет Государственной Думы по безопасности и </w: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противодействию коррупции</w:t>
            </w:r>
          </w:p>
        </w:tc>
      </w:tr>
      <w:tr w:rsidR="00C57A57" w:rsidRPr="00C57A57" w:rsidTr="00C57A57">
        <w:trPr>
          <w:gridAfter w:val="1"/>
        </w:trPr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bdr w:val="none" w:sz="0" w:space="0" w:color="auto" w:frame="1"/>
                <w:lang w:eastAsia="ru-RU"/>
              </w:rPr>
              <w:t>Отрасль законодательства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160.040.050 Пожарная безопасность</w:t>
            </w:r>
          </w:p>
        </w:tc>
      </w:tr>
      <w:tr w:rsidR="00C57A57" w:rsidRPr="00C57A57" w:rsidTr="00C57A57">
        <w:trPr>
          <w:gridAfter w:val="1"/>
        </w:trPr>
        <w:tc>
          <w:tcPr>
            <w:tcW w:w="41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bdr w:val="none" w:sz="0" w:space="0" w:color="auto" w:frame="1"/>
                <w:lang w:eastAsia="ru-RU"/>
              </w:rPr>
              <w:t>Тематический блок законопроектов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Оборона и безопасность</w:t>
            </w:r>
          </w:p>
        </w:tc>
      </w:tr>
      <w:tr w:rsidR="00C57A57" w:rsidRPr="00C57A57" w:rsidTr="00C57A57">
        <w:trPr>
          <w:gridAfter w:val="1"/>
        </w:trPr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bdr w:val="none" w:sz="0" w:space="0" w:color="auto" w:frame="1"/>
                <w:lang w:eastAsia="ru-RU"/>
              </w:rPr>
              <w:t>Профильный комитет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Комитет Государственной Думы по безопасности и </w: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противодействию коррупции</w:t>
            </w:r>
          </w:p>
        </w:tc>
      </w:tr>
      <w:tr w:rsidR="00C57A57" w:rsidRPr="00C57A57" w:rsidTr="00C57A57">
        <w:trPr>
          <w:gridAfter w:val="1"/>
        </w:trPr>
        <w:tc>
          <w:tcPr>
            <w:tcW w:w="41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bdr w:val="none" w:sz="0" w:space="0" w:color="auto" w:frame="1"/>
                <w:lang w:eastAsia="ru-RU"/>
              </w:rPr>
              <w:t>Предмет ведения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Ведение РФ</w:t>
            </w:r>
          </w:p>
        </w:tc>
      </w:tr>
      <w:tr w:rsidR="00C57A57" w:rsidRPr="00C57A57" w:rsidTr="00C57A57">
        <w:trPr>
          <w:gridAfter w:val="1"/>
        </w:trPr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bdr w:val="none" w:sz="0" w:space="0" w:color="auto" w:frame="1"/>
                <w:lang w:eastAsia="ru-RU"/>
              </w:rPr>
              <w:t>Принадлежность к примерной программе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gramStart"/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Включен</w:t>
            </w:r>
            <w:proofErr w:type="gramEnd"/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 xml:space="preserve"> в примерную программу решением Государственной Думы </w: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  <w:t>на январь 2021 года</w:t>
            </w:r>
          </w:p>
        </w:tc>
      </w:tr>
      <w:tr w:rsidR="00C57A57" w:rsidRPr="00C57A57" w:rsidTr="00C57A57">
        <w:trPr>
          <w:gridAfter w:val="1"/>
        </w:trPr>
        <w:tc>
          <w:tcPr>
            <w:tcW w:w="414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C57A57">
              <w:rPr>
                <w:rFonts w:ascii="inherit" w:eastAsia="Times New Roman" w:hAnsi="inherit" w:cs="Helvetica"/>
                <w:sz w:val="20"/>
                <w:szCs w:val="20"/>
                <w:bdr w:val="none" w:sz="0" w:space="0" w:color="auto" w:frame="1"/>
                <w:lang w:eastAsia="ru-RU"/>
              </w:rPr>
              <w:t>Пакет документов при внесении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A57" w:rsidRPr="00C57A57" w:rsidRDefault="00C57A57" w:rsidP="00C57A57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  <w:tr w:rsidR="00C57A57" w:rsidRPr="00C57A57" w:rsidTr="00C57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C57A57" w:rsidRPr="00C57A57" w:rsidRDefault="00C57A57" w:rsidP="00C5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ЗАКОНОПРОЕКТ №1064451-7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C57A57" w:rsidRPr="00C57A57" w:rsidRDefault="00C57A57" w:rsidP="00C57A5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sozdicon" w:eastAsia="Times New Roman" w:hAnsi="sozdico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3A711E74" wp14:editId="20AA231B">
                      <wp:extent cx="304800" cy="304800"/>
                      <wp:effectExtent l="0" t="0" r="0" b="0"/>
                      <wp:docPr id="13" name="AutoShape 1" descr="https://sozd.duma.gov.ru/bundles/sozdsozd/img/icongr/bhi1g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sozd.duma.gov.ru/bundles/sozdsozd/img/icongr/bhi1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XCii+ACAAD/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C57A57" w:rsidRPr="00C57A57" w:rsidRDefault="00C57A57" w:rsidP="00C57A5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C57A57">
              <w:rPr>
                <w:rFonts w:ascii="sozdicon" w:eastAsia="Times New Roman" w:hAnsi="sozdico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3A1189EB" wp14:editId="4DE4BE4F">
                      <wp:extent cx="304800" cy="304800"/>
                      <wp:effectExtent l="0" t="0" r="0" b="0"/>
                      <wp:docPr id="12" name="AutoShape 2" descr="https://sozd.duma.gov.ru/bundles/sozdsozd/img/icongr/bhi2g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sozd.duma.gov.ru/bundles/sozdsozd/img/icongr/bhi2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8u98juACAAD/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C57A57" w:rsidRPr="00C57A57" w:rsidRDefault="00C57A57" w:rsidP="00C57A5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C57A57">
              <w:rPr>
                <w:rFonts w:ascii="sozdicon" w:eastAsia="Times New Roman" w:hAnsi="sozdico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5B65B08B" wp14:editId="6732A826">
                      <wp:extent cx="304800" cy="304800"/>
                      <wp:effectExtent l="0" t="0" r="0" b="0"/>
                      <wp:docPr id="11" name="AutoShape 3" descr="https://sozd.duma.gov.ru/bundles/sozdsozd/img/icongr/bhi3g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sozd.duma.gov.ru/bundles/sozdsozd/img/icongr/bhi3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+yLU+ACAAD/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C57A57" w:rsidRPr="00C57A57" w:rsidRDefault="00C57A57" w:rsidP="00C57A5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C57A57">
              <w:rPr>
                <w:rFonts w:ascii="sozdicon" w:eastAsia="Times New Roman" w:hAnsi="sozdico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1D69A9FA" wp14:editId="79AA8C12">
                      <wp:extent cx="304800" cy="304800"/>
                      <wp:effectExtent l="0" t="0" r="0" b="0"/>
                      <wp:docPr id="10" name="AutoShape 4" descr="https://sozd.duma.gov.ru/bundles/sozdsozd/img/icongr/bhi4g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sozd.duma.gov.ru/bundles/sozdsozd/img/icongr/bhi4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M0MGF3wIAAP8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C57A57" w:rsidRPr="00C57A57" w:rsidRDefault="00C57A57" w:rsidP="00C57A5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C57A57">
              <w:rPr>
                <w:rFonts w:ascii="sozdicon" w:eastAsia="Times New Roman" w:hAnsi="sozdico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1ECC8DD8" wp14:editId="286A6253">
                      <wp:extent cx="304800" cy="304800"/>
                      <wp:effectExtent l="0" t="0" r="0" b="0"/>
                      <wp:docPr id="9" name="AutoShape 5" descr="https://sozd.duma.gov.ru/bundles/sozdsozd/img/icongr/bhi5g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sozd.duma.gov.ru/bundles/sozdsozd/img/icongr/bhi5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dDy7uACAAD+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C57A57" w:rsidRPr="00C57A57" w:rsidRDefault="00C57A57" w:rsidP="00C57A5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C57A57">
              <w:rPr>
                <w:rFonts w:ascii="sozdicon" w:eastAsia="Times New Roman" w:hAnsi="sozdico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144ACF3D" wp14:editId="14FD1CC6">
                      <wp:extent cx="304800" cy="304800"/>
                      <wp:effectExtent l="0" t="0" r="0" b="0"/>
                      <wp:docPr id="8" name="AutoShape 6" descr="https://sozd.duma.gov.ru/bundles/sozdsozd/img/icongr/bhi6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sozd.duma.gov.ru/bundles/sozdsozd/img/icongr/bhi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nNKOreAgAA/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C57A57" w:rsidRPr="00C57A57" w:rsidRDefault="00C57A57" w:rsidP="00C57A5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C57A57">
              <w:rPr>
                <w:rFonts w:ascii="sozdicon" w:eastAsia="Times New Roman" w:hAnsi="sozdico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4D458197" wp14:editId="7E895764">
                      <wp:extent cx="304800" cy="304800"/>
                      <wp:effectExtent l="0" t="0" r="0" b="0"/>
                      <wp:docPr id="7" name="AutoShape 7" descr="https://sozd.duma.gov.ru/bundles/sozdsozd/img/icongr/bhi8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sozd.duma.gov.ru/bundles/sozdsozd/img/icongr/bhi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QEMrzeAgAA/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57A57" w:rsidRPr="00C57A57" w:rsidRDefault="00C57A57" w:rsidP="00C57A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C57A57" w:rsidRPr="00C57A57" w:rsidRDefault="00C57A57" w:rsidP="00C57A5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7A5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C57A57">
              <w:rPr>
                <w:rFonts w:ascii="sozdicon" w:eastAsia="Times New Roman" w:hAnsi="sozdico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75EA99DA" wp14:editId="441D2A38">
                      <wp:extent cx="304800" cy="304800"/>
                      <wp:effectExtent l="0" t="0" r="0" b="0"/>
                      <wp:docPr id="6" name="AutoShape 8" descr="https://sozd.duma.gov.ru/bundles/sozdsozd/img/icongr/bhi11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https://sozd.duma.gov.ru/bundles/sozdsozd/img/icongr/bhi1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bOQOOACAAD+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A57" w:rsidRPr="00C57A57" w:rsidRDefault="00C57A57" w:rsidP="00C5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C57A57" w:rsidRPr="00C57A57" w:rsidRDefault="00C57A57" w:rsidP="00C5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57A57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наверх</w:t>
              </w:r>
            </w:hyperlink>
          </w:p>
        </w:tc>
      </w:tr>
    </w:tbl>
    <w:p w:rsidR="00C57A57" w:rsidRPr="00C57A57" w:rsidRDefault="00C57A57" w:rsidP="00C57A57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225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7" w:anchor="bh_histras" w:history="1">
        <w:r w:rsidRPr="00C57A57">
          <w:rPr>
            <w:rFonts w:ascii="inherit" w:eastAsia="Times New Roman" w:hAnsi="inherit" w:cs="Helvetica"/>
            <w:caps/>
            <w:color w:val="4CAF50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ЭРК ПО СОБЫТИЯМ</w:t>
        </w:r>
      </w:hyperlink>
    </w:p>
    <w:p w:rsidR="00C57A57" w:rsidRPr="00C57A57" w:rsidRDefault="00C57A57" w:rsidP="00C57A57">
      <w:pPr>
        <w:pBdr>
          <w:bottom w:val="single" w:sz="6" w:space="0" w:color="DDDDDD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  <w:t> </w:t>
      </w:r>
    </w:p>
    <w:p w:rsidR="00C57A57" w:rsidRPr="00C57A57" w:rsidRDefault="00C57A57" w:rsidP="00C57A57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225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8" w:anchor="bh_hron" w:history="1">
        <w:r w:rsidRPr="00C57A57">
          <w:rPr>
            <w:rFonts w:ascii="inherit" w:eastAsia="Times New Roman" w:hAnsi="inherit" w:cs="Helvetica"/>
            <w:caps/>
            <w:color w:val="777777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ЭРК ПО ХРОНОЛОГИИ</w:t>
        </w:r>
      </w:hyperlink>
    </w:p>
    <w:p w:rsidR="00C57A57" w:rsidRPr="00C57A57" w:rsidRDefault="00C57A57" w:rsidP="00C57A57">
      <w:pPr>
        <w:pBdr>
          <w:bottom w:val="single" w:sz="6" w:space="0" w:color="DDDDDD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  <w:t> </w:t>
      </w:r>
    </w:p>
    <w:p w:rsidR="00C57A57" w:rsidRPr="00C57A57" w:rsidRDefault="00C57A57" w:rsidP="00C57A57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225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9" w:anchor="bh_note" w:history="1">
        <w:r w:rsidRPr="00C57A57">
          <w:rPr>
            <w:rFonts w:ascii="inherit" w:eastAsia="Times New Roman" w:hAnsi="inherit" w:cs="Helvetica"/>
            <w:caps/>
            <w:color w:val="777777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ПОЯСНИТЕЛЬНАЯ ЗАПИСКА</w:t>
        </w:r>
      </w:hyperlink>
    </w:p>
    <w:p w:rsidR="00C57A57" w:rsidRPr="00C57A57" w:rsidRDefault="00C57A57" w:rsidP="00C57A57">
      <w:pPr>
        <w:pBdr>
          <w:bottom w:val="single" w:sz="6" w:space="0" w:color="DDDDDD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  <w:t> </w:t>
      </w:r>
    </w:p>
    <w:p w:rsidR="00C57A57" w:rsidRPr="00C57A57" w:rsidRDefault="00C57A57" w:rsidP="00C57A57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225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10" w:anchor="bh_video" w:history="1">
        <w:r w:rsidRPr="00C57A57">
          <w:rPr>
            <w:rFonts w:ascii="inherit" w:eastAsia="Times New Roman" w:hAnsi="inherit" w:cs="Helvetica"/>
            <w:caps/>
            <w:color w:val="777777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ВИДЕОЗАПИСИ</w:t>
        </w:r>
      </w:hyperlink>
    </w:p>
    <w:p w:rsidR="00C57A57" w:rsidRPr="00C57A57" w:rsidRDefault="00C57A57" w:rsidP="00C57A57">
      <w:pPr>
        <w:pBdr>
          <w:bottom w:val="single" w:sz="6" w:space="0" w:color="DDDDDD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  <w:t> </w:t>
      </w:r>
    </w:p>
    <w:p w:rsidR="00C57A57" w:rsidRPr="00C57A57" w:rsidRDefault="00C57A57" w:rsidP="00C57A57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225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11" w:anchor="bh_trans" w:history="1">
        <w:r w:rsidRPr="00C57A57">
          <w:rPr>
            <w:rFonts w:ascii="inherit" w:eastAsia="Times New Roman" w:hAnsi="inherit" w:cs="Helvetica"/>
            <w:caps/>
            <w:color w:val="777777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СТЕНОГРАММЫ ОБСУЖДЕНИЙ</w:t>
        </w:r>
      </w:hyperlink>
    </w:p>
    <w:p w:rsidR="00C57A57" w:rsidRPr="00C57A57" w:rsidRDefault="00C57A57" w:rsidP="00C57A57">
      <w:pPr>
        <w:pBdr>
          <w:bottom w:val="single" w:sz="6" w:space="0" w:color="DDDDDD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  <w:t> </w:t>
      </w:r>
    </w:p>
    <w:p w:rsidR="00C57A57" w:rsidRPr="00C57A57" w:rsidRDefault="00C57A57" w:rsidP="00C57A57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12" w:anchor="bh_votes" w:history="1">
        <w:r w:rsidRPr="00C57A57">
          <w:rPr>
            <w:rFonts w:ascii="inherit" w:eastAsia="Times New Roman" w:hAnsi="inherit" w:cs="Helvetica"/>
            <w:caps/>
            <w:color w:val="777777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ГОЛОСОВАНИЯ</w:t>
        </w:r>
      </w:hyperlink>
    </w:p>
    <w:p w:rsidR="00C57A57" w:rsidRPr="00C57A57" w:rsidRDefault="00C57A57" w:rsidP="00C57A5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Material Icons" w:eastAsia="Times New Roman" w:hAnsi="Material Icons" w:cs="Helvetica"/>
          <w:color w:val="212121"/>
          <w:sz w:val="36"/>
          <w:szCs w:val="36"/>
          <w:bdr w:val="none" w:sz="0" w:space="0" w:color="auto" w:frame="1"/>
          <w:lang w:eastAsia="ru-RU"/>
        </w:rPr>
        <w:t>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sozdicon" w:eastAsia="Times New Roman" w:hAnsi="sozdicon" w:cs="Helvetica"/>
          <w:noProof/>
          <w:color w:val="212121"/>
          <w:spacing w:val="2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07690F6B" wp14:editId="648132A4">
                <wp:extent cx="304800" cy="304800"/>
                <wp:effectExtent l="0" t="0" r="0" b="0"/>
                <wp:docPr id="5" name="AutoShape 9" descr="https://sozd.duma.gov.ru/bundles/sozdsozd/img/icongr/bhi1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sozd.duma.gov.ru/bundles/sozdsozd/img/icongr/bhi1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2oSkO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13" w:history="1">
        <w:r w:rsidRPr="00C57A57">
          <w:rPr>
            <w:rFonts w:ascii="inherit" w:eastAsia="Times New Roman" w:hAnsi="inherit" w:cs="Helvetica"/>
            <w:b/>
            <w:bCs/>
            <w:caps/>
            <w:color w:val="212121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ВНЕСЕНИЕ ЗАКОНОПРОЕКТА В ГОСУДАРСТВЕННУЮ ДУМУ</w:t>
        </w:r>
      </w:hyperlink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Регистрация законопроекта и материалов к нему в САДД ГД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27.11.2020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lang w:eastAsia="ru-RU"/>
        </w:rPr>
        <w:t>21:32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lang w:eastAsia="ru-RU"/>
        </w:rPr>
        <w:t xml:space="preserve"> 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lang w:eastAsia="ru-RU"/>
        </w:rPr>
      </w:pP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proofErr w:type="gramStart"/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зарегистрирован</w:t>
      </w:r>
      <w:proofErr w:type="gramEnd"/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 xml:space="preserve"> и направлен Председателю Государственной Думы</w: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"https://sozd.duma.gov.ru/download/CC465123-758A-4E6D-BC47-B4FEF6CBA03D" \o "02.12.2020 11:55:10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Текст внесенного законопроекта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"https://sozd.duma.gov.ru/download/586D0015-EE30-4ED8-A9BC-79850B6B09CE" \o "02.12.2020 11:55:15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Пояснительная записка к законопроекту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"https://sozd.duma.gov.ru/download/485E9042-1E07-463C-9CFC-C5498D92D462" \o "02.12.2020 11:55:22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Финансово-экономическое обоснование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"https://sozd.duma.gov.ru/download/DE018A3A-FAAB-4019-9706-81BC559C217F" \o "27.11.2020 21:35:32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C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АДД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Пакет документов при внесении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"https://sozd.duma.gov.ru/download/A9651256-AA29-4EEB-B395-984A215E67DD" \o "02.12.2020 11:55:29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 xml:space="preserve">Перечень федеральных законов, подлежащих признанию </w:t>
      </w:r>
      <w:proofErr w:type="gramStart"/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утратившими</w:t>
      </w:r>
      <w:proofErr w:type="gramEnd"/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 xml:space="preserve"> силу, приостановлению, изменению или принятию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"https://sozd.duma.gov.ru/download/DC2BEB6A-A35E-4208-945D-E88C0CD733E1" \o "02.12.2020 11:55:34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 xml:space="preserve">Перечень 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</w:t>
      </w:r>
      <w:proofErr w:type="gramStart"/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утратившими</w:t>
      </w:r>
      <w:proofErr w:type="gramEnd"/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 xml:space="preserve"> силу, приостановлению, изменению или принятию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57A57" w:rsidRPr="00C57A57" w:rsidRDefault="00C57A57" w:rsidP="00C57A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Helvetica"/>
          <w:b/>
          <w:bCs/>
          <w:color w:val="337AB7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337AB7"/>
          <w:spacing w:val="2"/>
          <w:sz w:val="20"/>
          <w:szCs w:val="20"/>
          <w:lang w:eastAsia="ru-RU"/>
        </w:rPr>
        <w:t>Скрыть</w:t>
      </w:r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Прохождение законопроекта у Председателя Государственной Думы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30.11.2020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lang w:eastAsia="ru-RU"/>
        </w:rPr>
        <w:t>12:46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направлен в комите</w:t>
      </w:r>
      <w:proofErr w:type="gramStart"/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т(</w:t>
      </w:r>
      <w:proofErr w:type="gramEnd"/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ы)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sozdicon" w:eastAsia="Times New Roman" w:hAnsi="sozdicon" w:cs="Helvetica"/>
          <w:noProof/>
          <w:color w:val="212121"/>
          <w:spacing w:val="2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75F2FF17" wp14:editId="06310F7E">
                <wp:extent cx="304800" cy="304800"/>
                <wp:effectExtent l="0" t="0" r="0" b="0"/>
                <wp:docPr id="4" name="AutoShape 10" descr="https://sozd.duma.gov.ru/bundles/sozdsozd/img/icongr/bhi2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sozd.duma.gov.ru/bundles/sozdsozd/img/icongr/bhi2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63sKe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14" w:history="1">
        <w:r w:rsidRPr="00C57A57">
          <w:rPr>
            <w:rFonts w:ascii="inherit" w:eastAsia="Times New Roman" w:hAnsi="inherit" w:cs="Helvetica"/>
            <w:b/>
            <w:bCs/>
            <w:caps/>
            <w:color w:val="212121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ПРЕДВАРИТЕЛЬНОЕ РАССМОТРЕНИЕ ЗАКОНОПРОЕКТА, ВНЕСЕННОГО В ГОСУДАРСТВЕННУЮ ДУМУ</w:t>
        </w:r>
      </w:hyperlink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Принятие профильным комитетом решения о представлении законопроекта в Совет Государственной Думы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03.12.2020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предложить принять законопроект к рассмотрению (Предлагаемый срок представления отзывов, предложений и замечаний в комитет 14.12.2020)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215/3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"https://sozd.duma.gov.ru/download/8802BCAC-37DF-4C29-ABCE-95DE79E9991B" \o "02.12.2020 13:34:54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Проект решения Совета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"https://sozd.duma.gov.ru/download/9043B5B1-331E-4D81-9476-096C1D603EFD" \o "02.12.2020 13:35:01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Письмо в Совет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"https://sozd.duma.gov.ru/download/D0516510-168A-43EF-BADB-3403C82E48F7" \o "02.12.2020 13:35:07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Решение профильного комитета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Рассмотрение Советом Государственной Думы законопроекта, внесенного в Государственную Думу</w:t>
      </w:r>
    </w:p>
    <w:p w:rsidR="00C57A57" w:rsidRDefault="00C57A57" w:rsidP="00C57A57">
      <w:p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07.12.2020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назначить ответственный комитет (Комитет Государственной Думы по безопасности и противодействию коррупции); представить отзывы, предложения и замечания к законопроекту (14.12.2020); подготовить законопроект к рассмотрению Государственной Думой (Осенняя сессия); включить законопрое</w:t>
      </w:r>
      <w:proofErr w:type="gramStart"/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кт в пр</w:t>
      </w:r>
      <w:proofErr w:type="gramEnd"/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имерную программу (Осенняя сессия; 2020; декабрь); направить законопроект на заключение в Правовое управление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hyperlink r:id="rId15" w:history="1">
        <w:r w:rsidRPr="00C57A57">
          <w:rPr>
            <w:rFonts w:ascii="inherit" w:eastAsia="Times New Roman" w:hAnsi="inherit" w:cs="Helvetica"/>
            <w:b/>
            <w:bCs/>
            <w:color w:val="2196F3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295, п.91</w:t>
        </w:r>
      </w:hyperlink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sozdicon" w:eastAsia="Times New Roman" w:hAnsi="sozdicon" w:cs="Helvetica"/>
          <w:noProof/>
          <w:color w:val="212121"/>
          <w:spacing w:val="2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42D2AF11" wp14:editId="2792FDF6">
                <wp:extent cx="304800" cy="304800"/>
                <wp:effectExtent l="0" t="0" r="0" b="0"/>
                <wp:docPr id="3" name="AutoShape 11" descr="https://sozd.duma.gov.ru/bundles/sozdsozd/img/icongr/bhi3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sozd.duma.gov.ru/bundles/sozdsozd/img/icongr/bhi3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EaBPu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16" w:history="1">
        <w:r w:rsidRPr="00C57A57">
          <w:rPr>
            <w:rFonts w:ascii="inherit" w:eastAsia="Times New Roman" w:hAnsi="inherit" w:cs="Helvetica"/>
            <w:b/>
            <w:bCs/>
            <w:caps/>
            <w:color w:val="212121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РАССМОТРЕНИЕ ЗАКОНОПРОЕКТА В ПЕРВОМ ЧТЕНИИ</w:t>
        </w:r>
      </w:hyperlink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Принятие ответственным комитетом решения о представлении законопроекта в Совет Государственной Думы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15.12.2020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предложить принять законопроект в первом чтении (Предлагаемая дата рассмотрения Государственной Думой 22.12.2020)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223/1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"https://sozd.duma.gov.ru/download/383FF4C0-611D-4701-8AFC-AABB9BCE776F" \o "15.12.2020 12:23:30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Решение ответственного комитета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"https://sozd.duma.gov.ru/download/F0ED6846-D26E-4DAC-A62D-963886A010B8" \o "14.12.2020 14:34:21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Заключение ответственного комитета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"https://sozd.duma.gov.ru/download/DE48A3C0-3792-4083-971F-AB97C4683B13" \o "13.05.2021 13:37:43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Письмо в Совет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"https://sozd.duma.gov.ru/download/9DDCC671-47BB-429A-A20F-C7CDFFAC96A0" \o "14.12.2020 14:34:35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Проект постановления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57A57" w:rsidRPr="00C57A57" w:rsidRDefault="00C57A57" w:rsidP="00C57A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Helvetica"/>
          <w:b/>
          <w:bCs/>
          <w:color w:val="337AB7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337AB7"/>
          <w:spacing w:val="2"/>
          <w:sz w:val="20"/>
          <w:szCs w:val="20"/>
          <w:lang w:eastAsia="ru-RU"/>
        </w:rPr>
        <w:t>Показать еще 2</w:t>
      </w:r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Рассмотрение Советом Государственной Думы законопроекта, представленного ответственным комитетом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16.12.2020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внести законопроект на рассмотрение Государственной Думы (22.12.2020)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hyperlink r:id="rId17" w:history="1">
        <w:r w:rsidRPr="00C57A57">
          <w:rPr>
            <w:rFonts w:ascii="inherit" w:eastAsia="Times New Roman" w:hAnsi="inherit" w:cs="Helvetica"/>
            <w:b/>
            <w:bCs/>
            <w:color w:val="2196F3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297, п.4</w:t>
        </w:r>
      </w:hyperlink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Рассмотрение законопроекта Государственной Думой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22.12.2020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законопроект не рассматривался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23.12.2020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принять законопроект в первом чтении; представить поправки к законопроекту (Срок представления поправок в четырнадцатидневный срок со дня принятия постановления; 05.01.2021)</w:t>
      </w:r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top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9609-7 ГД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sozdicon" w:eastAsia="Times New Roman" w:hAnsi="sozdicon" w:cs="Helvetica"/>
          <w:noProof/>
          <w:color w:val="212121"/>
          <w:spacing w:val="2"/>
          <w:sz w:val="48"/>
          <w:szCs w:val="48"/>
          <w:lang w:eastAsia="ru-RU"/>
        </w:rPr>
        <w:lastRenderedPageBreak/>
        <mc:AlternateContent>
          <mc:Choice Requires="wps">
            <w:drawing>
              <wp:inline distT="0" distB="0" distL="0" distR="0" wp14:anchorId="4FE94634" wp14:editId="4337082A">
                <wp:extent cx="304800" cy="304800"/>
                <wp:effectExtent l="0" t="0" r="0" b="0"/>
                <wp:docPr id="2" name="AutoShape 12" descr="https://sozd.duma.gov.ru/bundles/sozdsozd/img/icongr/bhi4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sozd.duma.gov.ru/bundles/sozdsozd/img/icongr/bhi4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1rg4u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18" w:history="1">
        <w:r w:rsidRPr="00C57A57">
          <w:rPr>
            <w:rFonts w:ascii="inherit" w:eastAsia="Times New Roman" w:hAnsi="inherit" w:cs="Helvetica"/>
            <w:b/>
            <w:bCs/>
            <w:caps/>
            <w:color w:val="212121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РАССМОТРЕНИЕ ЗАКОНОПРОЕКТА ВО ВТОРОМ ЧТЕНИИ</w:t>
        </w:r>
      </w:hyperlink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Принятие ответственным комитетом решения о представлении законопроекта в Совет Государственной Думы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12.05.2021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предложить принять законопроект во втором чтении (Предлагаемая дата рассмотрения Государственной Думой 18.05.2021); утвердить таблицу поправок, рекомендуемых ответственным комитетом к принятию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259/1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"https://sozd.duma.gov.ru/download/8DB723B6-8428-4B5A-8FA1-FEE8A99C47F0" \o "12.05.2021 11:51:08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Таблица поправок, рекомендуемых к принятию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"https://sozd.duma.gov.ru/download/88A7A79E-8412-4CCF-A91C-0191D47F12C8" \o "22.01.2021 16:50:52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Макеева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Оксана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Михайловна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Руководство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Правового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управления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Заключение Правового управления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"https://sozd.duma.gov.ru/download/9B04B57C-C050-4B9E-B6DD-49A910E9523C" \o "25.03.2021 13:47:43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Макеева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Оксана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Михайловна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Руководство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Правового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управления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 xml:space="preserve">Заключение Правового управления </w:t>
      </w:r>
      <w:proofErr w:type="gramStart"/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повторно)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"https://sozd.duma.gov.ru/download/2DAB4698-9871-476F-B6A4-F7FB40851146" \o "12.05.2021 11:51:35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Решение комитета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"https://sozd.duma.gov.ru/download/F7A12BBE-13EB-4F17-BA19-280D489CE080" \o "12.05.2021 11:52:17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Проект постановления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"https://sozd.duma.gov.ru/download/E0B016D5-D67B-4A85-9E2B-B28A2022C8DA" \o "13.05.2021 13:47:55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Письмо в Совет ГД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"https://sozd.duma.gov.ru/download/2E54A38B-EAFC-4D91-96DE-F51B02C5B20E" \o "12.05.2021 11:52:33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Проект решения Совета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"https://sozd.duma.gov.ru/download/2A63C869-8F72-4DEC-8B0D-D14B101F311D" \o "12.05.2021 11:52:42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Текст законопроекта ко второму чтению с учетом поправок, рекомендуемых ответственным комитетом к принятию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57A57" w:rsidRPr="00C57A57" w:rsidRDefault="00C57A57" w:rsidP="00C57A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Helvetica"/>
          <w:b/>
          <w:bCs/>
          <w:color w:val="337AB7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337AB7"/>
          <w:spacing w:val="2"/>
          <w:sz w:val="20"/>
          <w:szCs w:val="20"/>
          <w:lang w:eastAsia="ru-RU"/>
        </w:rPr>
        <w:t>Скрыть</w:t>
      </w:r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Рассмотрение Советом Государственной Думы законопроекта, представленного ответственным комитетом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17.05.2021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внести законопроект на рассмотрение Государственной Думы (18.05.2021)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hyperlink r:id="rId19" w:history="1">
        <w:r w:rsidRPr="00C57A57">
          <w:rPr>
            <w:rFonts w:ascii="inherit" w:eastAsia="Times New Roman" w:hAnsi="inherit" w:cs="Helvetica"/>
            <w:b/>
            <w:bCs/>
            <w:color w:val="2196F3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312, п.46</w:t>
        </w:r>
      </w:hyperlink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Рассмотрение законопроекта Государственной Думой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18.05.2021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принять законопроект во втором чтении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10314-7 ГД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"https://sozd.duma.gov.ru/download/D7A5FA2F-80EA-4B9F-9BB0-17DDB0CBC2B7" \o "18.05.2021 14:38:57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Постановление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sozdicon" w:eastAsia="Times New Roman" w:hAnsi="sozdicon" w:cs="Helvetica"/>
          <w:noProof/>
          <w:color w:val="212121"/>
          <w:spacing w:val="2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1F89EA8C" wp14:editId="08F7BECD">
                <wp:extent cx="304800" cy="304800"/>
                <wp:effectExtent l="0" t="0" r="0" b="0"/>
                <wp:docPr id="1" name="AutoShape 13" descr="https://sozd.duma.gov.ru/bundles/sozdsozd/img/icongr/bhi5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sozd.duma.gov.ru/bundles/sozdsozd/img/icongr/bhi5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U3lvB3wIAAP8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2"/>
          <w:sz w:val="20"/>
          <w:szCs w:val="20"/>
          <w:lang w:eastAsia="ru-RU"/>
        </w:rPr>
      </w:pPr>
      <w:hyperlink r:id="rId20" w:history="1">
        <w:r w:rsidRPr="00C57A57">
          <w:rPr>
            <w:rFonts w:ascii="inherit" w:eastAsia="Times New Roman" w:hAnsi="inherit" w:cs="Helvetica"/>
            <w:b/>
            <w:bCs/>
            <w:caps/>
            <w:color w:val="212121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РАССМОТРЕНИЕ ЗАКОНОПРОЕКТА В ТРЕТЬЕМ ЧТЕНИИ</w:t>
        </w:r>
      </w:hyperlink>
    </w:p>
    <w:p w:rsidR="00C57A57" w:rsidRPr="00C57A57" w:rsidRDefault="00C57A57" w:rsidP="00C57A57">
      <w:pPr>
        <w:shd w:val="clear" w:color="auto" w:fill="F9F9F9"/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Принятие ответственным комитетом решения о представлении законопроекта в Совет Государственной Думы</w:t>
      </w:r>
    </w:p>
    <w:p w:rsid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>18.05.2021</w:t>
      </w:r>
      <w:r>
        <w:rPr>
          <w:rFonts w:ascii="inherit" w:eastAsia="Times New Roman" w:hAnsi="inherit" w:cs="Helvetica"/>
          <w:b/>
          <w:bCs/>
          <w:color w:val="989797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C57A57">
        <w:rPr>
          <w:rFonts w:ascii="inherit" w:eastAsia="Times New Roman" w:hAnsi="inherit" w:cs="Helvetica"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предложить принять закон (Предлагаемая дата рассмотрения Государственной Думой 26.05.2021)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t>263/1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"https://sozd.duma.gov.ru/download/98401F18-0242-4045-BA93-32AC23737FC9" \o "20.05.2021 10:51:49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Решение ответственного комитета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"https://sozd.duma.gov.ru/download/A7A34EE6-5FF6-428C-8558-9C263752F9F0" \o "21.05.2021 11:05:11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Текст законопроекта к третьему чтению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"https://sozd.duma.gov.ru/download/94F8BA39-363F-4EEF-BBBB-78C5F41B30BE" \o "20.05.2021 10:52:07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Проект решения Совета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u w:val="single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"https://sozd.duma.gov.ru/download/F4A203E3-4723-4BB4-8026-05D2E98B918D" \o "20.05.2021 10:52:24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u w:val="single"/>
          <w:bdr w:val="none" w:sz="0" w:space="0" w:color="auto" w:frame="1"/>
          <w:lang w:eastAsia="ru-RU"/>
        </w:rPr>
        <w:t>Проект Постановления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bdr w:val="none" w:sz="0" w:space="0" w:color="auto" w:frame="1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"https://sozd.duma.gov.ru/download/59336979-271A-4398-A171-78A8DD4CBA97" \o "20.05.2021 10:52:16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Симонова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Галина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Генриховна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Аппарат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Комитета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Государственной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Думы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безопасности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противодействию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коррупции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Письмо в Совет Государственной Думы (Комитет Государственной Думы по безопасности и противодействию коррупции)</w:t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  <w:br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HYPERLINK "https://sozd.duma.gov.ru/download/BB308DA1-4B42-4CAD-A2BA-3B9E9195E178" \o "20.05.2021 09:55:11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разместил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пользователь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Крупенина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Дарья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Владимировна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(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Руководство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Правового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 </w:instrText>
      </w:r>
      <w:r w:rsidRPr="00C57A57">
        <w:rPr>
          <w:rFonts w:ascii="inherit" w:eastAsia="Times New Roman" w:hAnsi="inherit" w:cs="Helvetica" w:hint="eastAsi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>управления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instrText xml:space="preserve">)" </w:instrText>
      </w: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separate"/>
      </w:r>
    </w:p>
    <w:p w:rsidR="00C57A57" w:rsidRPr="00C57A57" w:rsidRDefault="00C57A57" w:rsidP="00C57A57">
      <w:pPr>
        <w:shd w:val="clear" w:color="auto" w:fill="FFFFFF"/>
        <w:spacing w:after="0" w:line="240" w:lineRule="auto"/>
        <w:ind w:right="-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7">
        <w:rPr>
          <w:rFonts w:ascii="inherit" w:eastAsia="Times New Roman" w:hAnsi="inherit" w:cs="Helvetica"/>
          <w:color w:val="727272"/>
          <w:spacing w:val="2"/>
          <w:sz w:val="20"/>
          <w:szCs w:val="20"/>
          <w:bdr w:val="none" w:sz="0" w:space="0" w:color="auto" w:frame="1"/>
          <w:lang w:eastAsia="ru-RU"/>
        </w:rPr>
        <w:t>Заключение Правового управления</w:t>
      </w:r>
    </w:p>
    <w:p w:rsidR="00C57A57" w:rsidRPr="00C57A57" w:rsidRDefault="00C57A57" w:rsidP="00C57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212121"/>
          <w:spacing w:val="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57A57" w:rsidRPr="00C57A57" w:rsidRDefault="00C57A57" w:rsidP="00C57A5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b/>
          <w:bCs/>
          <w:color w:val="337AB7"/>
          <w:spacing w:val="2"/>
          <w:sz w:val="20"/>
          <w:szCs w:val="20"/>
          <w:lang w:eastAsia="ru-RU"/>
        </w:rPr>
      </w:pPr>
      <w:r w:rsidRPr="00C57A57">
        <w:rPr>
          <w:rFonts w:ascii="inherit" w:eastAsia="Times New Roman" w:hAnsi="inherit" w:cs="Helvetica"/>
          <w:b/>
          <w:bCs/>
          <w:color w:val="337AB7"/>
          <w:spacing w:val="2"/>
          <w:sz w:val="20"/>
          <w:szCs w:val="20"/>
          <w:lang w:eastAsia="ru-RU"/>
        </w:rPr>
        <w:t>Скрыть</w:t>
      </w:r>
    </w:p>
    <w:p w:rsidR="001E5A60" w:rsidRDefault="001E5A60"/>
    <w:sectPr w:rsidR="001E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zdicon">
    <w:altName w:val="Times New Roman"/>
    <w:panose1 w:val="00000000000000000000"/>
    <w:charset w:val="00"/>
    <w:family w:val="roman"/>
    <w:notTrueType/>
    <w:pitch w:val="default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719D"/>
    <w:multiLevelType w:val="multilevel"/>
    <w:tmpl w:val="CD6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74A4B"/>
    <w:multiLevelType w:val="multilevel"/>
    <w:tmpl w:val="ED7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936FF"/>
    <w:multiLevelType w:val="multilevel"/>
    <w:tmpl w:val="3DDA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02415"/>
    <w:multiLevelType w:val="multilevel"/>
    <w:tmpl w:val="F97E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5572D"/>
    <w:multiLevelType w:val="multilevel"/>
    <w:tmpl w:val="5CF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B5A6A"/>
    <w:multiLevelType w:val="multilevel"/>
    <w:tmpl w:val="A99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D01F7"/>
    <w:multiLevelType w:val="multilevel"/>
    <w:tmpl w:val="F8F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D7FF6"/>
    <w:multiLevelType w:val="multilevel"/>
    <w:tmpl w:val="8DF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C3728"/>
    <w:multiLevelType w:val="multilevel"/>
    <w:tmpl w:val="7CF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31E3F"/>
    <w:multiLevelType w:val="multilevel"/>
    <w:tmpl w:val="0254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F3B73"/>
    <w:multiLevelType w:val="multilevel"/>
    <w:tmpl w:val="B528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E5D3D"/>
    <w:multiLevelType w:val="multilevel"/>
    <w:tmpl w:val="5E8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60511"/>
    <w:multiLevelType w:val="multilevel"/>
    <w:tmpl w:val="F6D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7"/>
    <w:rsid w:val="001E5A60"/>
    <w:rsid w:val="00445C49"/>
    <w:rsid w:val="00C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2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68">
                  <w:marLeft w:val="0"/>
                  <w:marRight w:val="0"/>
                  <w:marTop w:val="0"/>
                  <w:marBottom w:val="0"/>
                  <w:divBdr>
                    <w:top w:val="single" w:sz="12" w:space="0" w:color="F5F5F5"/>
                    <w:left w:val="single" w:sz="12" w:space="0" w:color="F5F5F5"/>
                    <w:bottom w:val="single" w:sz="12" w:space="0" w:color="F5F5F5"/>
                    <w:right w:val="single" w:sz="12" w:space="0" w:color="F5F5F5"/>
                  </w:divBdr>
                  <w:divsChild>
                    <w:div w:id="6074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93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4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87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278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867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161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515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04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80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59436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29" w:color="auto"/>
                            <w:left w:val="single" w:sz="18" w:space="21" w:color="4CAF5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3182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9446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7103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  <w:divsChild>
                                        <w:div w:id="42981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21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91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2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6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2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5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9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5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80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5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4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10842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614412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  <w:divsChild>
                                        <w:div w:id="20200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8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972290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29" w:color="auto"/>
                            <w:left w:val="single" w:sz="18" w:space="21" w:color="4CAF5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4001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5662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6990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8420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0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8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6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60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1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98871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9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81136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1349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24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861851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29" w:color="auto"/>
                            <w:left w:val="single" w:sz="18" w:space="21" w:color="4CAF5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663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2726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36504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18236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57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3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57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7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5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0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4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8313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6008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87074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20725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121937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5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73037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19873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470925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14808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809722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29" w:color="auto"/>
                            <w:left w:val="single" w:sz="18" w:space="21" w:color="4CAF5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7309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155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537744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20417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16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0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5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9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77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3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1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4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9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5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7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921538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2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81908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10091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015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60981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5104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59899">
                          <w:marLeft w:val="0"/>
                          <w:marRight w:val="-450"/>
                          <w:marTop w:val="0"/>
                          <w:marBottom w:val="300"/>
                          <w:divBdr>
                            <w:top w:val="none" w:sz="0" w:space="24" w:color="auto"/>
                            <w:left w:val="single" w:sz="18" w:space="21" w:color="4CAF5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53779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0553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847610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23" w:color="auto"/>
                                        <w:bottom w:val="none" w:sz="0" w:space="0" w:color="auto"/>
                                        <w:right w:val="single" w:sz="18" w:space="0" w:color="4CAF50"/>
                                      </w:divBdr>
                                    </w:div>
                                    <w:div w:id="68552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4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7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34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4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55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4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5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7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5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7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1064451-7" TargetMode="External"/><Relationship Id="rId13" Type="http://schemas.openxmlformats.org/officeDocument/2006/relationships/hyperlink" Target="https://sozd.duma.gov.ru/bill/1064451-7" TargetMode="External"/><Relationship Id="rId18" Type="http://schemas.openxmlformats.org/officeDocument/2006/relationships/hyperlink" Target="https://sozd.duma.gov.ru/bill/1064451-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ozd.duma.gov.ru/bill/1064451-7" TargetMode="External"/><Relationship Id="rId12" Type="http://schemas.openxmlformats.org/officeDocument/2006/relationships/hyperlink" Target="https://sozd.duma.gov.ru/bill/1064451-7" TargetMode="External"/><Relationship Id="rId17" Type="http://schemas.openxmlformats.org/officeDocument/2006/relationships/hyperlink" Target="https://sozd.duma.gov.ru/download/65CD36B5-E78A-4BF5-A4C2-DE4C5286BE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d.duma.gov.ru/bill/1064451-7" TargetMode="External"/><Relationship Id="rId20" Type="http://schemas.openxmlformats.org/officeDocument/2006/relationships/hyperlink" Target="https://sozd.duma.gov.ru/bill/1064451-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1064451-7" TargetMode="External"/><Relationship Id="rId11" Type="http://schemas.openxmlformats.org/officeDocument/2006/relationships/hyperlink" Target="https://sozd.duma.gov.ru/bill/1064451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zd.duma.gov.ru/download/5E60EFD4-EED9-48B0-958C-473E7A9332B1" TargetMode="External"/><Relationship Id="rId10" Type="http://schemas.openxmlformats.org/officeDocument/2006/relationships/hyperlink" Target="https://sozd.duma.gov.ru/bill/1064451-7" TargetMode="External"/><Relationship Id="rId19" Type="http://schemas.openxmlformats.org/officeDocument/2006/relationships/hyperlink" Target="https://sozd.duma.gov.ru/download/DFA30554-380F-43C7-91D5-D3FA423E3B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d.duma.gov.ru/bill/1064451-7" TargetMode="External"/><Relationship Id="rId14" Type="http://schemas.openxmlformats.org/officeDocument/2006/relationships/hyperlink" Target="https://sozd.duma.gov.ru/bill/1064451-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2021-05-24T12:51:00Z</dcterms:created>
  <dcterms:modified xsi:type="dcterms:W3CDTF">2021-05-24T12:56:00Z</dcterms:modified>
</cp:coreProperties>
</file>