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F4" w:rsidRDefault="008C76F4">
      <w:pPr>
        <w:pStyle w:val="ConsPlusTitlePage"/>
      </w:pPr>
      <w:r>
        <w:t xml:space="preserve">Документ предоставлен </w:t>
      </w:r>
      <w:hyperlink r:id="rId4" w:history="1">
        <w:r>
          <w:rPr>
            <w:color w:val="0000FF"/>
          </w:rPr>
          <w:t>КонсультантПлюс</w:t>
        </w:r>
      </w:hyperlink>
      <w:r>
        <w:br/>
      </w:r>
    </w:p>
    <w:p w:rsidR="008C76F4" w:rsidRDefault="008C76F4">
      <w:pPr>
        <w:pStyle w:val="ConsPlusNormal"/>
        <w:jc w:val="both"/>
        <w:outlineLvl w:val="0"/>
      </w:pPr>
    </w:p>
    <w:p w:rsidR="008C76F4" w:rsidRDefault="008C76F4">
      <w:pPr>
        <w:pStyle w:val="ConsPlusTitle"/>
        <w:jc w:val="center"/>
        <w:outlineLvl w:val="0"/>
      </w:pPr>
      <w:r>
        <w:t>ПРАВИТЕЛЬСТВО РОССИЙСКОЙ ФЕДЕРАЦИИ</w:t>
      </w:r>
    </w:p>
    <w:p w:rsidR="008C76F4" w:rsidRDefault="008C76F4">
      <w:pPr>
        <w:pStyle w:val="ConsPlusTitle"/>
        <w:jc w:val="center"/>
      </w:pPr>
    </w:p>
    <w:p w:rsidR="008C76F4" w:rsidRDefault="008C76F4">
      <w:pPr>
        <w:pStyle w:val="ConsPlusTitle"/>
        <w:jc w:val="center"/>
      </w:pPr>
      <w:r>
        <w:t>ПОСТАНОВЛЕНИЕ</w:t>
      </w:r>
    </w:p>
    <w:p w:rsidR="008C76F4" w:rsidRDefault="008C76F4">
      <w:pPr>
        <w:pStyle w:val="ConsPlusTitle"/>
        <w:jc w:val="center"/>
      </w:pPr>
      <w:r>
        <w:t>от 26 июля 2010 г. N 539</w:t>
      </w:r>
    </w:p>
    <w:p w:rsidR="008C76F4" w:rsidRDefault="008C76F4">
      <w:pPr>
        <w:pStyle w:val="ConsPlusTitle"/>
        <w:jc w:val="center"/>
      </w:pPr>
    </w:p>
    <w:p w:rsidR="008C76F4" w:rsidRDefault="008C76F4">
      <w:pPr>
        <w:pStyle w:val="ConsPlusTitle"/>
        <w:jc w:val="center"/>
      </w:pPr>
      <w:r>
        <w:t>ОБ УТВЕРЖДЕНИИ ПОРЯДКА</w:t>
      </w:r>
    </w:p>
    <w:p w:rsidR="008C76F4" w:rsidRDefault="008C76F4">
      <w:pPr>
        <w:pStyle w:val="ConsPlusTitle"/>
        <w:jc w:val="center"/>
      </w:pPr>
      <w:r>
        <w:t>СОЗДАНИЯ, РЕОРГАНИЗАЦИИ, ИЗМЕНЕНИЯ ТИПА И ЛИКВИДАЦИИ</w:t>
      </w:r>
    </w:p>
    <w:p w:rsidR="008C76F4" w:rsidRDefault="008C76F4">
      <w:pPr>
        <w:pStyle w:val="ConsPlusTitle"/>
        <w:jc w:val="center"/>
      </w:pPr>
      <w:r>
        <w:t>ФЕДЕРАЛЬНЫХ ГОСУДАРСТВЕННЫХ УЧРЕЖДЕНИЙ, А ТАКЖЕ УТВЕРЖДЕНИЯ</w:t>
      </w:r>
    </w:p>
    <w:p w:rsidR="008C76F4" w:rsidRDefault="008C76F4">
      <w:pPr>
        <w:pStyle w:val="ConsPlusTitle"/>
        <w:jc w:val="center"/>
      </w:pPr>
      <w:r>
        <w:t>УСТАВОВ ФЕДЕРАЛЬНЫХ ГОСУДАРСТВЕННЫХ УЧРЕЖДЕНИЙ</w:t>
      </w:r>
    </w:p>
    <w:p w:rsidR="008C76F4" w:rsidRDefault="008C76F4">
      <w:pPr>
        <w:pStyle w:val="ConsPlusTitle"/>
        <w:jc w:val="center"/>
      </w:pPr>
      <w:r>
        <w:t>И ВНЕСЕНИЯ В НИХ ИЗМЕНЕНИЙ</w:t>
      </w:r>
    </w:p>
    <w:p w:rsidR="008C76F4" w:rsidRDefault="008C7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6F4">
        <w:trPr>
          <w:jc w:val="center"/>
        </w:trPr>
        <w:tc>
          <w:tcPr>
            <w:tcW w:w="9294" w:type="dxa"/>
            <w:tcBorders>
              <w:top w:val="nil"/>
              <w:left w:val="single" w:sz="24" w:space="0" w:color="CED3F1"/>
              <w:bottom w:val="nil"/>
              <w:right w:val="single" w:sz="24" w:space="0" w:color="F4F3F8"/>
            </w:tcBorders>
            <w:shd w:val="clear" w:color="auto" w:fill="F4F3F8"/>
          </w:tcPr>
          <w:p w:rsidR="008C76F4" w:rsidRDefault="008C76F4">
            <w:pPr>
              <w:pStyle w:val="ConsPlusNormal"/>
              <w:jc w:val="center"/>
            </w:pPr>
            <w:r>
              <w:rPr>
                <w:color w:val="392C69"/>
              </w:rPr>
              <w:t>Список изменяющих документов</w:t>
            </w:r>
          </w:p>
          <w:p w:rsidR="008C76F4" w:rsidRDefault="008C76F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29.07.2020 N 1133,</w:t>
            </w:r>
          </w:p>
          <w:p w:rsidR="008C76F4" w:rsidRDefault="008C76F4">
            <w:pPr>
              <w:pStyle w:val="ConsPlusNormal"/>
              <w:jc w:val="center"/>
            </w:pPr>
            <w:r>
              <w:rPr>
                <w:color w:val="392C69"/>
              </w:rPr>
              <w:t xml:space="preserve">с изм., внесенными </w:t>
            </w:r>
            <w:hyperlink r:id="rId6" w:history="1">
              <w:r>
                <w:rPr>
                  <w:color w:val="0000FF"/>
                </w:rPr>
                <w:t>Постановлением</w:t>
              </w:r>
            </w:hyperlink>
            <w:r>
              <w:rPr>
                <w:color w:val="392C69"/>
              </w:rPr>
              <w:t xml:space="preserve"> Правительства РФ</w:t>
            </w:r>
          </w:p>
          <w:p w:rsidR="008C76F4" w:rsidRDefault="008C76F4">
            <w:pPr>
              <w:pStyle w:val="ConsPlusNormal"/>
              <w:jc w:val="center"/>
            </w:pPr>
            <w:r>
              <w:rPr>
                <w:color w:val="392C69"/>
              </w:rPr>
              <w:t>от 19.08.2016 N 824)</w:t>
            </w:r>
          </w:p>
        </w:tc>
      </w:tr>
    </w:tbl>
    <w:p w:rsidR="008C76F4" w:rsidRDefault="008C76F4">
      <w:pPr>
        <w:pStyle w:val="ConsPlusNormal"/>
        <w:jc w:val="center"/>
      </w:pPr>
    </w:p>
    <w:p w:rsidR="008C76F4" w:rsidRDefault="008C76F4">
      <w:pPr>
        <w:pStyle w:val="ConsPlusNormal"/>
        <w:ind w:firstLine="540"/>
        <w:jc w:val="both"/>
      </w:pPr>
      <w:r>
        <w:t xml:space="preserve">В соответствии с </w:t>
      </w:r>
      <w:hyperlink r:id="rId7" w:history="1">
        <w:r>
          <w:rPr>
            <w:color w:val="0000FF"/>
          </w:rPr>
          <w:t>пунктом 2 статьи 13</w:t>
        </w:r>
      </w:hyperlink>
      <w:r>
        <w:t xml:space="preserve">, </w:t>
      </w:r>
      <w:hyperlink r:id="rId8" w:history="1">
        <w:r>
          <w:rPr>
            <w:color w:val="0000FF"/>
          </w:rPr>
          <w:t>пунктами 1.1</w:t>
        </w:r>
      </w:hyperlink>
      <w:r>
        <w:t xml:space="preserve">, </w:t>
      </w:r>
      <w:hyperlink r:id="rId9" w:history="1">
        <w:r>
          <w:rPr>
            <w:color w:val="0000FF"/>
          </w:rPr>
          <w:t>4 статьи 14</w:t>
        </w:r>
      </w:hyperlink>
      <w:r>
        <w:t xml:space="preserve">, </w:t>
      </w:r>
      <w:hyperlink r:id="rId10" w:history="1">
        <w:r>
          <w:rPr>
            <w:color w:val="0000FF"/>
          </w:rPr>
          <w:t>пунктом 2.1 статьи 16</w:t>
        </w:r>
      </w:hyperlink>
      <w:r>
        <w:t xml:space="preserve">, </w:t>
      </w:r>
      <w:hyperlink r:id="rId11" w:history="1">
        <w:r>
          <w:rPr>
            <w:color w:val="0000FF"/>
          </w:rPr>
          <w:t>пунктом 2 статьи 17.1</w:t>
        </w:r>
      </w:hyperlink>
      <w:r>
        <w:t xml:space="preserve">, </w:t>
      </w:r>
      <w:hyperlink r:id="rId12" w:history="1">
        <w:r>
          <w:rPr>
            <w:color w:val="0000FF"/>
          </w:rPr>
          <w:t>пунктом 5 статьи 18</w:t>
        </w:r>
      </w:hyperlink>
      <w:r>
        <w:t xml:space="preserve"> и </w:t>
      </w:r>
      <w:hyperlink r:id="rId13" w:history="1">
        <w:r>
          <w:rPr>
            <w:color w:val="0000FF"/>
          </w:rPr>
          <w:t>пунктом 1 статьи 19.1</w:t>
        </w:r>
      </w:hyperlink>
      <w:r>
        <w:t xml:space="preserve"> Федерального закона "О некоммерческих организациях", </w:t>
      </w:r>
      <w:hyperlink r:id="rId14" w:history="1">
        <w:r>
          <w:rPr>
            <w:color w:val="0000FF"/>
          </w:rPr>
          <w:t>частью 2 статьи 5</w:t>
        </w:r>
      </w:hyperlink>
      <w:r>
        <w:t xml:space="preserve">, </w:t>
      </w:r>
      <w:hyperlink r:id="rId15" w:history="1">
        <w:r>
          <w:rPr>
            <w:color w:val="0000FF"/>
          </w:rPr>
          <w:t>частью 5 статьи 18</w:t>
        </w:r>
      </w:hyperlink>
      <w:r>
        <w:t xml:space="preserve"> Федерального закона "Об автономных учреждениях" и </w:t>
      </w:r>
      <w:hyperlink r:id="rId16" w:history="1">
        <w:r>
          <w:rPr>
            <w:color w:val="0000FF"/>
          </w:rPr>
          <w:t>частью 15 статьи 31</w:t>
        </w:r>
      </w:hyperlink>
      <w: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Правительство Российской Федерации постановляет:</w:t>
      </w:r>
    </w:p>
    <w:p w:rsidR="008C76F4" w:rsidRDefault="008C76F4">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w:t>
      </w:r>
    </w:p>
    <w:p w:rsidR="008C76F4" w:rsidRDefault="008C76F4">
      <w:pPr>
        <w:pStyle w:val="ConsPlusNormal"/>
        <w:spacing w:before="220"/>
        <w:ind w:firstLine="540"/>
        <w:jc w:val="both"/>
      </w:pPr>
      <w:r>
        <w:t>2. Признать утратившими силу:</w:t>
      </w:r>
    </w:p>
    <w:p w:rsidR="008C76F4" w:rsidRDefault="008C76F4">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10 февраля 2004 г. N 71 "О создании, реорганизации и ликвидации федеральных государственных учреждений" (Собрание законодательства Российской Федерации, 2004, N 7, ст. 537);</w:t>
      </w:r>
    </w:p>
    <w:p w:rsidR="008C76F4" w:rsidRDefault="008C76F4">
      <w:pPr>
        <w:pStyle w:val="ConsPlusNormal"/>
        <w:spacing w:before="220"/>
        <w:ind w:firstLine="540"/>
        <w:jc w:val="both"/>
      </w:pPr>
      <w:hyperlink r:id="rId18" w:history="1">
        <w:r>
          <w:rPr>
            <w:color w:val="0000FF"/>
          </w:rPr>
          <w:t>пункт 5</w:t>
        </w:r>
      </w:hyperlink>
      <w:r>
        <w:t xml:space="preserve"> изменений, которые вносятся в акты Правительства Российской Федерации по организации реализации федерального имущества, утвержденных Постановлением Правительства Российской Федерации от 20 декабря 2006 г. N 782 "Вопросы организации реализации федерального имущества" (Собрание законодательства Российской Федерации, 2006, N 52, ст. 5600);</w:t>
      </w:r>
    </w:p>
    <w:p w:rsidR="008C76F4" w:rsidRDefault="008C76F4">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24 декабря 2007 г. N 924 "Об утверждении Правил подготовки предложений о создании федеральных автономных учреждений путем изменения типа существующих федеральных государственных учреждений" (Собрание законодательства Российской Федерации, 2007, N 53, ст. 6620);</w:t>
      </w:r>
    </w:p>
    <w:p w:rsidR="008C76F4" w:rsidRDefault="008C76F4">
      <w:pPr>
        <w:pStyle w:val="ConsPlusNormal"/>
        <w:spacing w:before="220"/>
        <w:ind w:firstLine="540"/>
        <w:jc w:val="both"/>
      </w:pPr>
      <w:hyperlink r:id="rId20"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апреля 2009 г. N 290 "О мерах по реализации Указа Президента Российской Федерации от 17 сентября 2008 г. N 1370" (Собрание законодательства Российской Федерации, 2009, N 14, ст. 1673);</w:t>
      </w:r>
    </w:p>
    <w:p w:rsidR="008C76F4" w:rsidRDefault="008C76F4">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22 декабря 2009 г. N 1058 "О </w:t>
      </w:r>
      <w:r>
        <w:lastRenderedPageBreak/>
        <w:t>внесении изменения в Постановление Правительства Российской Федерации от 10 февраля 2004 г. N 71" (Собрание законодательства Российской Федерации, 2009, N 52, ст. 6585).</w:t>
      </w:r>
    </w:p>
    <w:p w:rsidR="008C76F4" w:rsidRDefault="008C76F4">
      <w:pPr>
        <w:pStyle w:val="ConsPlusNormal"/>
        <w:spacing w:before="220"/>
        <w:ind w:firstLine="540"/>
        <w:jc w:val="both"/>
      </w:pPr>
      <w:r>
        <w:t>3. Федеральным органам исполнительной власти, осуществляющим функции и полномочия учредителей в отношении федеральных государственных учреждений, до 1 июня 2011 г. привести уставы подведомственных федеральных государственных учреждений в соответствие с настоящим Постановлением.</w:t>
      </w:r>
    </w:p>
    <w:p w:rsidR="008C76F4" w:rsidRDefault="008C76F4">
      <w:pPr>
        <w:pStyle w:val="ConsPlusNormal"/>
        <w:spacing w:before="220"/>
        <w:ind w:firstLine="540"/>
        <w:jc w:val="both"/>
      </w:pPr>
      <w:r>
        <w:t>4. Настоящее Постановление вступает в силу с 1 января 2011 г.</w:t>
      </w:r>
    </w:p>
    <w:p w:rsidR="008C76F4" w:rsidRDefault="008C76F4">
      <w:pPr>
        <w:pStyle w:val="ConsPlusNormal"/>
        <w:ind w:firstLine="540"/>
        <w:jc w:val="both"/>
      </w:pPr>
    </w:p>
    <w:p w:rsidR="008C76F4" w:rsidRDefault="008C76F4">
      <w:pPr>
        <w:pStyle w:val="ConsPlusNormal"/>
        <w:jc w:val="right"/>
      </w:pPr>
      <w:r>
        <w:t>Председатель Правительства</w:t>
      </w:r>
    </w:p>
    <w:p w:rsidR="008C76F4" w:rsidRDefault="008C76F4">
      <w:pPr>
        <w:pStyle w:val="ConsPlusNormal"/>
        <w:jc w:val="right"/>
      </w:pPr>
      <w:r>
        <w:t>Российской Федерации</w:t>
      </w:r>
    </w:p>
    <w:p w:rsidR="008C76F4" w:rsidRDefault="008C76F4">
      <w:pPr>
        <w:pStyle w:val="ConsPlusNormal"/>
        <w:jc w:val="right"/>
      </w:pPr>
      <w:r>
        <w:t>В.ПУТИН</w:t>
      </w:r>
    </w:p>
    <w:p w:rsidR="008C76F4" w:rsidRDefault="008C76F4">
      <w:pPr>
        <w:pStyle w:val="ConsPlusNormal"/>
        <w:ind w:firstLine="540"/>
        <w:jc w:val="both"/>
      </w:pPr>
    </w:p>
    <w:p w:rsidR="008C76F4" w:rsidRDefault="008C76F4">
      <w:pPr>
        <w:pStyle w:val="ConsPlusNormal"/>
        <w:ind w:firstLine="540"/>
        <w:jc w:val="both"/>
      </w:pPr>
    </w:p>
    <w:p w:rsidR="008C76F4" w:rsidRDefault="008C76F4">
      <w:pPr>
        <w:pStyle w:val="ConsPlusNormal"/>
        <w:ind w:firstLine="540"/>
        <w:jc w:val="both"/>
      </w:pPr>
    </w:p>
    <w:p w:rsidR="008C76F4" w:rsidRDefault="008C76F4">
      <w:pPr>
        <w:pStyle w:val="ConsPlusNormal"/>
        <w:ind w:firstLine="540"/>
        <w:jc w:val="both"/>
      </w:pPr>
    </w:p>
    <w:p w:rsidR="008C76F4" w:rsidRDefault="008C76F4">
      <w:pPr>
        <w:pStyle w:val="ConsPlusNormal"/>
        <w:ind w:firstLine="540"/>
        <w:jc w:val="both"/>
      </w:pPr>
    </w:p>
    <w:p w:rsidR="008C76F4" w:rsidRDefault="008C76F4">
      <w:pPr>
        <w:pStyle w:val="ConsPlusNormal"/>
        <w:jc w:val="right"/>
        <w:outlineLvl w:val="0"/>
      </w:pPr>
      <w:r>
        <w:t>Утвержден</w:t>
      </w:r>
    </w:p>
    <w:p w:rsidR="008C76F4" w:rsidRDefault="008C76F4">
      <w:pPr>
        <w:pStyle w:val="ConsPlusNormal"/>
        <w:jc w:val="right"/>
      </w:pPr>
      <w:r>
        <w:t>Постановлением Правительства</w:t>
      </w:r>
    </w:p>
    <w:p w:rsidR="008C76F4" w:rsidRDefault="008C76F4">
      <w:pPr>
        <w:pStyle w:val="ConsPlusNormal"/>
        <w:jc w:val="right"/>
      </w:pPr>
      <w:r>
        <w:t>Российской Федерации</w:t>
      </w:r>
    </w:p>
    <w:p w:rsidR="008C76F4" w:rsidRDefault="008C76F4">
      <w:pPr>
        <w:pStyle w:val="ConsPlusNormal"/>
        <w:jc w:val="right"/>
      </w:pPr>
      <w:r>
        <w:t>от 26 июля 2010 г. N 539</w:t>
      </w:r>
    </w:p>
    <w:p w:rsidR="008C76F4" w:rsidRDefault="008C76F4">
      <w:pPr>
        <w:pStyle w:val="ConsPlusNormal"/>
        <w:jc w:val="right"/>
      </w:pPr>
    </w:p>
    <w:p w:rsidR="008C76F4" w:rsidRDefault="008C76F4">
      <w:pPr>
        <w:pStyle w:val="ConsPlusTitle"/>
        <w:jc w:val="center"/>
      </w:pPr>
      <w:bookmarkStart w:id="0" w:name="P40"/>
      <w:bookmarkEnd w:id="0"/>
      <w:r>
        <w:t>ПОРЯДОК</w:t>
      </w:r>
    </w:p>
    <w:p w:rsidR="008C76F4" w:rsidRDefault="008C76F4">
      <w:pPr>
        <w:pStyle w:val="ConsPlusTitle"/>
        <w:jc w:val="center"/>
      </w:pPr>
      <w:r>
        <w:t>СОЗДАНИЯ, РЕОРГАНИЗАЦИИ, ИЗМЕНЕНИЯ ТИПА И ЛИКВИДАЦИИ</w:t>
      </w:r>
    </w:p>
    <w:p w:rsidR="008C76F4" w:rsidRDefault="008C76F4">
      <w:pPr>
        <w:pStyle w:val="ConsPlusTitle"/>
        <w:jc w:val="center"/>
      </w:pPr>
      <w:r>
        <w:t>ФЕДЕРАЛЬНЫХ ГОСУДАРСТВЕННЫХ УЧРЕЖДЕНИЙ, А ТАКЖЕ УТВЕРЖДЕНИЯ</w:t>
      </w:r>
    </w:p>
    <w:p w:rsidR="008C76F4" w:rsidRDefault="008C76F4">
      <w:pPr>
        <w:pStyle w:val="ConsPlusTitle"/>
        <w:jc w:val="center"/>
      </w:pPr>
      <w:r>
        <w:t>УСТАВОВ ФЕДЕРАЛЬНЫХ ГОСУДАРСТВЕННЫХ УЧРЕЖДЕНИЙ</w:t>
      </w:r>
    </w:p>
    <w:p w:rsidR="008C76F4" w:rsidRDefault="008C76F4">
      <w:pPr>
        <w:pStyle w:val="ConsPlusTitle"/>
        <w:jc w:val="center"/>
      </w:pPr>
      <w:r>
        <w:t>И ВНЕСЕНИЯ В НИХ ИЗМЕНЕНИЙ</w:t>
      </w:r>
    </w:p>
    <w:p w:rsidR="008C76F4" w:rsidRDefault="008C7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6F4">
        <w:trPr>
          <w:jc w:val="center"/>
        </w:trPr>
        <w:tc>
          <w:tcPr>
            <w:tcW w:w="9294" w:type="dxa"/>
            <w:tcBorders>
              <w:top w:val="nil"/>
              <w:left w:val="single" w:sz="24" w:space="0" w:color="CED3F1"/>
              <w:bottom w:val="nil"/>
              <w:right w:val="single" w:sz="24" w:space="0" w:color="F4F3F8"/>
            </w:tcBorders>
            <w:shd w:val="clear" w:color="auto" w:fill="F4F3F8"/>
          </w:tcPr>
          <w:p w:rsidR="008C76F4" w:rsidRDefault="008C76F4">
            <w:pPr>
              <w:pStyle w:val="ConsPlusNormal"/>
              <w:jc w:val="center"/>
            </w:pPr>
            <w:r>
              <w:rPr>
                <w:color w:val="392C69"/>
              </w:rPr>
              <w:t>Список изменяющих документов</w:t>
            </w:r>
          </w:p>
          <w:p w:rsidR="008C76F4" w:rsidRDefault="008C76F4">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29.07.2020 N 1133)</w:t>
            </w:r>
          </w:p>
        </w:tc>
      </w:tr>
    </w:tbl>
    <w:p w:rsidR="008C76F4" w:rsidRDefault="008C76F4">
      <w:pPr>
        <w:pStyle w:val="ConsPlusNormal"/>
        <w:jc w:val="center"/>
      </w:pPr>
    </w:p>
    <w:p w:rsidR="008C76F4" w:rsidRDefault="008C76F4">
      <w:pPr>
        <w:pStyle w:val="ConsPlusTitle"/>
        <w:jc w:val="center"/>
        <w:outlineLvl w:val="1"/>
      </w:pPr>
      <w:r>
        <w:t>I. Общие положения</w:t>
      </w:r>
    </w:p>
    <w:p w:rsidR="008C76F4" w:rsidRDefault="008C76F4">
      <w:pPr>
        <w:pStyle w:val="ConsPlusNormal"/>
        <w:jc w:val="center"/>
      </w:pPr>
    </w:p>
    <w:p w:rsidR="008C76F4" w:rsidRDefault="008C76F4">
      <w:pPr>
        <w:pStyle w:val="ConsPlusNormal"/>
        <w:ind w:firstLine="540"/>
        <w:jc w:val="both"/>
      </w:pPr>
      <w:r>
        <w:t xml:space="preserve">1. Настоящий Порядок, разработанный в соответствии с </w:t>
      </w:r>
      <w:hyperlink r:id="rId23" w:history="1">
        <w:r>
          <w:rPr>
            <w:color w:val="0000FF"/>
          </w:rPr>
          <w:t>пунктом 2 статьи 13</w:t>
        </w:r>
      </w:hyperlink>
      <w:r>
        <w:t xml:space="preserve">, </w:t>
      </w:r>
      <w:hyperlink r:id="rId24" w:history="1">
        <w:r>
          <w:rPr>
            <w:color w:val="0000FF"/>
          </w:rPr>
          <w:t>пунктами 1.1</w:t>
        </w:r>
      </w:hyperlink>
      <w:r>
        <w:t xml:space="preserve">, </w:t>
      </w:r>
      <w:hyperlink r:id="rId25" w:history="1">
        <w:r>
          <w:rPr>
            <w:color w:val="0000FF"/>
          </w:rPr>
          <w:t>4 статьи 14</w:t>
        </w:r>
      </w:hyperlink>
      <w:r>
        <w:t xml:space="preserve">, </w:t>
      </w:r>
      <w:hyperlink r:id="rId26" w:history="1">
        <w:r>
          <w:rPr>
            <w:color w:val="0000FF"/>
          </w:rPr>
          <w:t>пунктом 2.1 статьи 16</w:t>
        </w:r>
      </w:hyperlink>
      <w:r>
        <w:t xml:space="preserve">, </w:t>
      </w:r>
      <w:hyperlink r:id="rId27" w:history="1">
        <w:r>
          <w:rPr>
            <w:color w:val="0000FF"/>
          </w:rPr>
          <w:t>пунктом 2 статьи 17.1</w:t>
        </w:r>
      </w:hyperlink>
      <w:r>
        <w:t xml:space="preserve">, </w:t>
      </w:r>
      <w:hyperlink r:id="rId28" w:history="1">
        <w:r>
          <w:rPr>
            <w:color w:val="0000FF"/>
          </w:rPr>
          <w:t>пунктом 5 статьи 18</w:t>
        </w:r>
      </w:hyperlink>
      <w:r>
        <w:t xml:space="preserve"> и </w:t>
      </w:r>
      <w:hyperlink r:id="rId29" w:history="1">
        <w:r>
          <w:rPr>
            <w:color w:val="0000FF"/>
          </w:rPr>
          <w:t>пунктом 1 статьи 19.1</w:t>
        </w:r>
      </w:hyperlink>
      <w:r>
        <w:t xml:space="preserve"> Федерального закона "О некоммерческих организациях", </w:t>
      </w:r>
      <w:hyperlink r:id="rId30" w:history="1">
        <w:r>
          <w:rPr>
            <w:color w:val="0000FF"/>
          </w:rPr>
          <w:t>частью 2 статьи 5</w:t>
        </w:r>
      </w:hyperlink>
      <w:r>
        <w:t xml:space="preserve"> и </w:t>
      </w:r>
      <w:hyperlink r:id="rId31" w:history="1">
        <w:r>
          <w:rPr>
            <w:color w:val="0000FF"/>
          </w:rPr>
          <w:t>частью 5 статьи 18</w:t>
        </w:r>
      </w:hyperlink>
      <w:r>
        <w:t xml:space="preserve"> Федерального закона "Об автономных учреждениях", </w:t>
      </w:r>
      <w:hyperlink r:id="rId32" w:history="1">
        <w:r>
          <w:rPr>
            <w:color w:val="0000FF"/>
          </w:rPr>
          <w:t>частью 15 статьи 31</w:t>
        </w:r>
      </w:hyperlink>
      <w: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изменения типа и ликвидации федеральных государственных казенных, бюджетных и автономных учреждений, которые созданы (планируется создать) на базе имущества, находящегося в федеральной собственности (далее - федеральные учреждения), а также утверждения уставов федеральных учреждений и внесения в них изменений,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w:t>
      </w:r>
    </w:p>
    <w:p w:rsidR="008C76F4" w:rsidRDefault="008C76F4">
      <w:pPr>
        <w:pStyle w:val="ConsPlusNormal"/>
        <w:ind w:firstLine="540"/>
        <w:jc w:val="both"/>
      </w:pPr>
    </w:p>
    <w:p w:rsidR="008C76F4" w:rsidRDefault="008C76F4">
      <w:pPr>
        <w:pStyle w:val="ConsPlusTitle"/>
        <w:jc w:val="center"/>
        <w:outlineLvl w:val="1"/>
      </w:pPr>
      <w:r>
        <w:t>II. Создание федерального учреждения</w:t>
      </w:r>
    </w:p>
    <w:p w:rsidR="008C76F4" w:rsidRDefault="008C76F4">
      <w:pPr>
        <w:pStyle w:val="ConsPlusNormal"/>
        <w:ind w:firstLine="540"/>
        <w:jc w:val="both"/>
      </w:pPr>
    </w:p>
    <w:p w:rsidR="008C76F4" w:rsidRDefault="008C76F4">
      <w:pPr>
        <w:pStyle w:val="ConsPlusNormal"/>
        <w:ind w:firstLine="540"/>
        <w:jc w:val="both"/>
      </w:pPr>
      <w:r>
        <w:t xml:space="preserve">2. Федеральное учреждение может быть создано путем его учреждения в соответствии с настоящим разделом или путем изменения типа существующего федерального учреждения в соответствии с </w:t>
      </w:r>
      <w:hyperlink w:anchor="P88" w:history="1">
        <w:r>
          <w:rPr>
            <w:color w:val="0000FF"/>
          </w:rPr>
          <w:t>разделом IV</w:t>
        </w:r>
      </w:hyperlink>
      <w:r>
        <w:t xml:space="preserve"> настоящего Порядка.</w:t>
      </w:r>
    </w:p>
    <w:p w:rsidR="008C76F4" w:rsidRDefault="008C76F4">
      <w:pPr>
        <w:pStyle w:val="ConsPlusNormal"/>
        <w:spacing w:before="220"/>
        <w:ind w:firstLine="540"/>
        <w:jc w:val="both"/>
      </w:pPr>
      <w:r>
        <w:lastRenderedPageBreak/>
        <w:t>3. Решение о создании федерального учреждения путем его учреждения принимается Правительством Российской Федерации в форме распоряжения.</w:t>
      </w:r>
    </w:p>
    <w:p w:rsidR="008C76F4" w:rsidRDefault="008C76F4">
      <w:pPr>
        <w:pStyle w:val="ConsPlusNormal"/>
        <w:spacing w:before="220"/>
        <w:ind w:firstLine="540"/>
        <w:jc w:val="both"/>
      </w:pPr>
      <w:r>
        <w:t>4. Распоряжение Правительства Российской Федерации о создании федерального учреждения должно содержать:</w:t>
      </w:r>
    </w:p>
    <w:p w:rsidR="008C76F4" w:rsidRDefault="008C76F4">
      <w:pPr>
        <w:pStyle w:val="ConsPlusNormal"/>
        <w:spacing w:before="220"/>
        <w:ind w:firstLine="540"/>
        <w:jc w:val="both"/>
      </w:pPr>
      <w:r>
        <w:t>а) наименование создаваемого федерального учреждения с указанием его типа;</w:t>
      </w:r>
    </w:p>
    <w:p w:rsidR="008C76F4" w:rsidRDefault="008C76F4">
      <w:pPr>
        <w:pStyle w:val="ConsPlusNormal"/>
        <w:spacing w:before="220"/>
        <w:ind w:firstLine="540"/>
        <w:jc w:val="both"/>
      </w:pPr>
      <w:r>
        <w:t>б) основные цели деятельности создаваемого федерального учреждения, определенные в соответствии с федеральными законами и иными нормативными правовыми актами;</w:t>
      </w:r>
    </w:p>
    <w:p w:rsidR="008C76F4" w:rsidRDefault="008C76F4">
      <w:pPr>
        <w:pStyle w:val="ConsPlusNormal"/>
        <w:spacing w:before="220"/>
        <w:ind w:firstLine="540"/>
        <w:jc w:val="both"/>
      </w:pPr>
      <w:r>
        <w:t>в) наименование федерального органа исполнительной власти, который будет осуществлять функции и полномочия учредителя создаваемого федерального учреждения;</w:t>
      </w:r>
    </w:p>
    <w:p w:rsidR="008C76F4" w:rsidRDefault="008C76F4">
      <w:pPr>
        <w:pStyle w:val="ConsPlusNormal"/>
        <w:spacing w:before="220"/>
        <w:ind w:firstLine="540"/>
        <w:jc w:val="both"/>
      </w:pPr>
      <w: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федеральным учреждением;</w:t>
      </w:r>
    </w:p>
    <w:p w:rsidR="008C76F4" w:rsidRDefault="008C76F4">
      <w:pPr>
        <w:pStyle w:val="ConsPlusNormal"/>
        <w:spacing w:before="220"/>
        <w:ind w:firstLine="540"/>
        <w:jc w:val="both"/>
      </w:pPr>
      <w:r>
        <w:t>д) предельную штатную численность работников (для казенного учреждения);</w:t>
      </w:r>
    </w:p>
    <w:p w:rsidR="008C76F4" w:rsidRDefault="008C76F4">
      <w:pPr>
        <w:pStyle w:val="ConsPlusNormal"/>
        <w:spacing w:before="220"/>
        <w:ind w:firstLine="540"/>
        <w:jc w:val="both"/>
      </w:pPr>
      <w:r>
        <w:t>е) перечень мероприятий по созданию федерального учреждения с указанием сроков их проведения.</w:t>
      </w:r>
    </w:p>
    <w:p w:rsidR="008C76F4" w:rsidRDefault="008C76F4">
      <w:pPr>
        <w:pStyle w:val="ConsPlusNormal"/>
        <w:spacing w:before="220"/>
        <w:ind w:firstLine="540"/>
        <w:jc w:val="both"/>
      </w:pPr>
      <w:r>
        <w:t>5. Проект распоряжения Правительства Российской Федерации о создании федерального учреждения подготавливается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в отношении федеральных государственных учреждений, которые будут находиться в ведении этого органа или федеральных служб и федеральных агентств, подведомственных этому органу, либо федеральным органом исполнительной власти, руководство деятельностью которого осуществляет Президент Российской Федерации или Правительство Российской Федерации, - в отношении федеральных государственных учреждений, которые будут находиться в ведении этого федерального органа (далее - федеральный орган исполнительной власти, осуществляющий функции и полномочия по выработке государственной политики и нормативно-правовому регулированию в установленной сфере деятельности), по согласованию с Министерством финансов Российской Федерации.</w:t>
      </w:r>
    </w:p>
    <w:p w:rsidR="008C76F4" w:rsidRDefault="008C76F4">
      <w:pPr>
        <w:pStyle w:val="ConsPlusNormal"/>
        <w:jc w:val="both"/>
      </w:pPr>
      <w:r>
        <w:t xml:space="preserve">(в ред. </w:t>
      </w:r>
      <w:hyperlink r:id="rId33" w:history="1">
        <w:r>
          <w:rPr>
            <w:color w:val="0000FF"/>
          </w:rPr>
          <w:t>Постановления</w:t>
        </w:r>
      </w:hyperlink>
      <w:r>
        <w:t xml:space="preserve"> Правительства РФ от 29.07.2020 N 1133)</w:t>
      </w:r>
    </w:p>
    <w:p w:rsidR="008C76F4" w:rsidRDefault="008C76F4">
      <w:pPr>
        <w:pStyle w:val="ConsPlusNormal"/>
        <w:spacing w:before="220"/>
        <w:ind w:firstLine="540"/>
        <w:jc w:val="both"/>
      </w:pPr>
      <w:r>
        <w:t>Проект распоряжения Правительства Российской Федерации о создании федерального учреждения, в отношении которого функции и полномочия учредителя будут осуществляться Правительством Российской Федерации, подготавливается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w:t>
      </w:r>
    </w:p>
    <w:p w:rsidR="008C76F4" w:rsidRDefault="008C76F4">
      <w:pPr>
        <w:pStyle w:val="ConsPlusNormal"/>
        <w:spacing w:before="220"/>
        <w:ind w:firstLine="540"/>
        <w:jc w:val="both"/>
      </w:pPr>
      <w:r>
        <w:t>6. Одновременно с проектом распоряжения Правительства Российской Федерации о создании федерального учреждения в Правительство Российской Федерации представляется пояснительная записка, которая должна содержать:</w:t>
      </w:r>
    </w:p>
    <w:p w:rsidR="008C76F4" w:rsidRDefault="008C76F4">
      <w:pPr>
        <w:pStyle w:val="ConsPlusNormal"/>
        <w:spacing w:before="220"/>
        <w:ind w:firstLine="540"/>
        <w:jc w:val="both"/>
      </w:pPr>
      <w:r>
        <w:t>а) обоснование целесообразности создания федерального учреждения;</w:t>
      </w:r>
    </w:p>
    <w:p w:rsidR="008C76F4" w:rsidRDefault="008C76F4">
      <w:pPr>
        <w:pStyle w:val="ConsPlusNormal"/>
        <w:spacing w:before="220"/>
        <w:ind w:firstLine="540"/>
        <w:jc w:val="both"/>
      </w:pPr>
      <w:r>
        <w:t>б) информацию о предоставлении создаваемому федеральному учреждению права выполнять государственные функции (для казенного учреждения).</w:t>
      </w:r>
    </w:p>
    <w:p w:rsidR="008C76F4" w:rsidRDefault="008C76F4">
      <w:pPr>
        <w:pStyle w:val="ConsPlusNormal"/>
        <w:spacing w:before="220"/>
        <w:ind w:firstLine="540"/>
        <w:jc w:val="both"/>
      </w:pPr>
      <w:r>
        <w:t xml:space="preserve">7. После издания распоряжения Правительства Российской Федерации о создании федерального учреждения правовым актом федерального органа исполнительной власти, осуществляющего функции и полномочия учредителя, утверждается устав этого федерального учреждения в соответствии с </w:t>
      </w:r>
      <w:hyperlink w:anchor="P150" w:history="1">
        <w:r>
          <w:rPr>
            <w:color w:val="0000FF"/>
          </w:rPr>
          <w:t>разделом VI</w:t>
        </w:r>
      </w:hyperlink>
      <w:r>
        <w:t xml:space="preserve"> настоящего Порядка.</w:t>
      </w:r>
    </w:p>
    <w:p w:rsidR="008C76F4" w:rsidRDefault="008C76F4">
      <w:pPr>
        <w:pStyle w:val="ConsPlusNormal"/>
        <w:ind w:firstLine="540"/>
        <w:jc w:val="both"/>
      </w:pPr>
    </w:p>
    <w:p w:rsidR="008C76F4" w:rsidRDefault="008C76F4">
      <w:pPr>
        <w:pStyle w:val="ConsPlusTitle"/>
        <w:jc w:val="center"/>
        <w:outlineLvl w:val="1"/>
      </w:pPr>
      <w:r>
        <w:t>III. Реорганизация федерального учреждения</w:t>
      </w:r>
    </w:p>
    <w:p w:rsidR="008C76F4" w:rsidRDefault="008C76F4">
      <w:pPr>
        <w:pStyle w:val="ConsPlusNormal"/>
        <w:jc w:val="center"/>
      </w:pPr>
    </w:p>
    <w:p w:rsidR="008C76F4" w:rsidRDefault="008C76F4">
      <w:pPr>
        <w:pStyle w:val="ConsPlusNormal"/>
        <w:ind w:firstLine="540"/>
        <w:jc w:val="both"/>
      </w:pPr>
      <w:r>
        <w:t>8. Реорганизация федерального учреждения может быть осуществлена в форме его слияния, присоединения, разделения или выделения.</w:t>
      </w:r>
    </w:p>
    <w:p w:rsidR="008C76F4" w:rsidRDefault="008C76F4">
      <w:pPr>
        <w:pStyle w:val="ConsPlusNormal"/>
        <w:spacing w:before="220"/>
        <w:ind w:firstLine="540"/>
        <w:jc w:val="both"/>
      </w:pPr>
      <w:bookmarkStart w:id="1" w:name="P74"/>
      <w:bookmarkEnd w:id="1"/>
      <w:r>
        <w:t>9. Решение о реорганизации федерального учреждения в форме разделения, выделения, слияния (если возникшее при слиянии юридическое лицо является федеральным казенным учреждением) или присоединения (в случае присоединения федерального бюджетного или автономного учреждения к казенному учреждению) принимается Правительством Российской Федерации в порядке, аналогичном порядку создания федерального учреждения путем его учреждения.</w:t>
      </w:r>
    </w:p>
    <w:p w:rsidR="008C76F4" w:rsidRDefault="008C76F4">
      <w:pPr>
        <w:pStyle w:val="ConsPlusNormal"/>
        <w:spacing w:before="220"/>
        <w:ind w:firstLine="540"/>
        <w:jc w:val="both"/>
      </w:pPr>
      <w:r>
        <w:t xml:space="preserve">10. Решение о реорганизации федерального учреждения в форме слияния или присоединения, за исключением случаев, указанных в </w:t>
      </w:r>
      <w:hyperlink w:anchor="P74" w:history="1">
        <w:r>
          <w:rPr>
            <w:color w:val="0000FF"/>
          </w:rPr>
          <w:t>пункте 9</w:t>
        </w:r>
      </w:hyperlink>
      <w:r>
        <w:t xml:space="preserve"> настоящего Порядка,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rsidR="008C76F4" w:rsidRDefault="008C76F4">
      <w:pPr>
        <w:pStyle w:val="ConsPlusNormal"/>
        <w:spacing w:before="220"/>
        <w:ind w:firstLine="540"/>
        <w:jc w:val="both"/>
      </w:pPr>
      <w:r>
        <w:t>а) наименование федеральных учреждений, участвующих в процессе реорганизации, с указанием их типов;</w:t>
      </w:r>
    </w:p>
    <w:p w:rsidR="008C76F4" w:rsidRDefault="008C76F4">
      <w:pPr>
        <w:pStyle w:val="ConsPlusNormal"/>
        <w:spacing w:before="220"/>
        <w:ind w:firstLine="540"/>
        <w:jc w:val="both"/>
      </w:pPr>
      <w:r>
        <w:t>б) форму реорганизации;</w:t>
      </w:r>
    </w:p>
    <w:p w:rsidR="008C76F4" w:rsidRDefault="008C76F4">
      <w:pPr>
        <w:pStyle w:val="ConsPlusNormal"/>
        <w:spacing w:before="220"/>
        <w:ind w:firstLine="540"/>
        <w:jc w:val="both"/>
      </w:pPr>
      <w:r>
        <w:t>в) наименование федерального учреждения (учреждений) после завершения процесса реорганизации;</w:t>
      </w:r>
    </w:p>
    <w:p w:rsidR="008C76F4" w:rsidRDefault="008C76F4">
      <w:pPr>
        <w:pStyle w:val="ConsPlusNormal"/>
        <w:spacing w:before="220"/>
        <w:ind w:firstLine="540"/>
        <w:jc w:val="both"/>
      </w:pPr>
      <w:r>
        <w:t>г) наименование федерального органа (органов) исполнительной власти, осуществляющего функции и полномочия учредителя реорганизуемого федерального учреждения (учреждений);</w:t>
      </w:r>
    </w:p>
    <w:p w:rsidR="008C76F4" w:rsidRDefault="008C76F4">
      <w:pPr>
        <w:pStyle w:val="ConsPlusNormal"/>
        <w:spacing w:before="220"/>
        <w:ind w:firstLine="540"/>
        <w:jc w:val="both"/>
      </w:pPr>
      <w:r>
        <w:t>д) информацию об изменении (сохранении) основных целей деятельности реорганизуемого учреждения (учреждений);</w:t>
      </w:r>
    </w:p>
    <w:p w:rsidR="008C76F4" w:rsidRDefault="008C76F4">
      <w:pPr>
        <w:pStyle w:val="ConsPlusNormal"/>
        <w:spacing w:before="220"/>
        <w:ind w:firstLine="540"/>
        <w:jc w:val="both"/>
      </w:pPr>
      <w:r>
        <w:t>е) информацию об изменении (сохранении) штатной численности (для казенных учреждений);</w:t>
      </w:r>
    </w:p>
    <w:p w:rsidR="008C76F4" w:rsidRDefault="008C76F4">
      <w:pPr>
        <w:pStyle w:val="ConsPlusNormal"/>
        <w:spacing w:before="220"/>
        <w:ind w:firstLine="540"/>
        <w:jc w:val="both"/>
      </w:pPr>
      <w:r>
        <w:t>ж) перечень мероприятий по реорганизации федерального учреждения с указанием сроков их проведения.</w:t>
      </w:r>
    </w:p>
    <w:p w:rsidR="008C76F4" w:rsidRDefault="008C76F4">
      <w:pPr>
        <w:pStyle w:val="ConsPlusNormal"/>
        <w:spacing w:before="220"/>
        <w:ind w:firstLine="540"/>
        <w:jc w:val="both"/>
      </w:pPr>
      <w:r>
        <w:t>11. В случае если по результатам реорганизации изменяется подведомственность федерального учреждения (учреждений), решение о реорганизации федерального учреждения (учреждений) принимается Правительством Российской Федерации.</w:t>
      </w:r>
    </w:p>
    <w:p w:rsidR="008C76F4" w:rsidRDefault="008C76F4">
      <w:pPr>
        <w:pStyle w:val="ConsPlusNormal"/>
        <w:spacing w:before="220"/>
        <w:ind w:firstLine="540"/>
        <w:jc w:val="both"/>
      </w:pPr>
      <w:r>
        <w:t>12. 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 реорганизации федеральных учреждений, находящихся в ведении федеральных служб и федеральных агентств, подведомственных этому федеральному органу исполнительной власти, подготавливается федеральной службой или федеральным агентством, которые будут осуществлять функции и полномочия учредителя указанных учреждений.</w:t>
      </w:r>
    </w:p>
    <w:p w:rsidR="008C76F4" w:rsidRDefault="008C76F4">
      <w:pPr>
        <w:pStyle w:val="ConsPlusNormal"/>
        <w:spacing w:before="220"/>
        <w:ind w:firstLine="540"/>
        <w:jc w:val="both"/>
      </w:pPr>
      <w:r>
        <w:t xml:space="preserve">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 реорганизации федеральных учреждений, находящихся в его ведении, подготавливается указанным федеральным органом исполнительной власти, если этот федеральный орган исполнительной власти будет осуществлять функции и </w:t>
      </w:r>
      <w:r>
        <w:lastRenderedPageBreak/>
        <w:t>полномочия учредителя данных учреждений.</w:t>
      </w:r>
    </w:p>
    <w:p w:rsidR="008C76F4" w:rsidRDefault="008C76F4">
      <w:pPr>
        <w:pStyle w:val="ConsPlusNormal"/>
        <w:spacing w:before="220"/>
        <w:ind w:firstLine="540"/>
        <w:jc w:val="both"/>
      </w:pPr>
      <w:r>
        <w:t>13. Принятие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решения о реорганизации федерального учреждения (учреждений) при сохранении объема государственных услуг (работ), подлежащих оказанию (выполнению) находящимися в его ведении федеральными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федеральному органу исполнительной власти как главному распорядителю средств федерального бюджета на оказание государственных услуг (выполнение работ).</w:t>
      </w:r>
    </w:p>
    <w:p w:rsidR="008C76F4" w:rsidRDefault="008C76F4">
      <w:pPr>
        <w:pStyle w:val="ConsPlusNormal"/>
        <w:ind w:firstLine="540"/>
        <w:jc w:val="both"/>
      </w:pPr>
    </w:p>
    <w:p w:rsidR="008C76F4" w:rsidRDefault="008C76F4">
      <w:pPr>
        <w:pStyle w:val="ConsPlusTitle"/>
        <w:jc w:val="center"/>
        <w:outlineLvl w:val="1"/>
      </w:pPr>
      <w:bookmarkStart w:id="2" w:name="P88"/>
      <w:bookmarkEnd w:id="2"/>
      <w:r>
        <w:t>IV. Изменение типа федерального учреждения</w:t>
      </w:r>
    </w:p>
    <w:p w:rsidR="008C76F4" w:rsidRDefault="008C76F4">
      <w:pPr>
        <w:pStyle w:val="ConsPlusNormal"/>
        <w:jc w:val="center"/>
      </w:pPr>
    </w:p>
    <w:p w:rsidR="008C76F4" w:rsidRDefault="008C76F4">
      <w:pPr>
        <w:pStyle w:val="ConsPlusNormal"/>
        <w:ind w:firstLine="540"/>
        <w:jc w:val="both"/>
      </w:pPr>
      <w:r>
        <w:t>14. Изменение типа федерального учреждения не является его реорганизацией.</w:t>
      </w:r>
    </w:p>
    <w:p w:rsidR="008C76F4" w:rsidRDefault="008C76F4">
      <w:pPr>
        <w:pStyle w:val="ConsPlusNormal"/>
        <w:spacing w:before="220"/>
        <w:ind w:firstLine="540"/>
        <w:jc w:val="both"/>
      </w:pPr>
      <w:r>
        <w:t>15. Решение об изменении типа федерального учреждения в целях создания федерального казенного учреждения принимается Правительством Российской Федерации в форме распоряжения.</w:t>
      </w:r>
    </w:p>
    <w:p w:rsidR="008C76F4" w:rsidRDefault="008C76F4">
      <w:pPr>
        <w:pStyle w:val="ConsPlusNormal"/>
        <w:spacing w:before="220"/>
        <w:ind w:firstLine="540"/>
        <w:jc w:val="both"/>
      </w:pPr>
      <w:r>
        <w:t>16. Распоряжение Правительства Российской Федерации об изменении типа федерального учреждения в целях создания федерального казенного учреждения должно содержать:</w:t>
      </w:r>
    </w:p>
    <w:p w:rsidR="008C76F4" w:rsidRDefault="008C76F4">
      <w:pPr>
        <w:pStyle w:val="ConsPlusNormal"/>
        <w:spacing w:before="220"/>
        <w:ind w:firstLine="540"/>
        <w:jc w:val="both"/>
      </w:pPr>
      <w:r>
        <w:t>а) наименование существующего федерального учреждения с указанием его типа;</w:t>
      </w:r>
    </w:p>
    <w:p w:rsidR="008C76F4" w:rsidRDefault="008C76F4">
      <w:pPr>
        <w:pStyle w:val="ConsPlusNormal"/>
        <w:spacing w:before="220"/>
        <w:ind w:firstLine="540"/>
        <w:jc w:val="both"/>
      </w:pPr>
      <w:r>
        <w:t>б) наименование создаваемого федерального учреждения с указанием его типа;</w:t>
      </w:r>
    </w:p>
    <w:p w:rsidR="008C76F4" w:rsidRDefault="008C76F4">
      <w:pPr>
        <w:pStyle w:val="ConsPlusNormal"/>
        <w:spacing w:before="220"/>
        <w:ind w:firstLine="540"/>
        <w:jc w:val="both"/>
      </w:pPr>
      <w:r>
        <w:t>в) наименование федерального органа исполнительной власти, осуществляющего функции и полномочия учредителя федерального учреждения;</w:t>
      </w:r>
    </w:p>
    <w:p w:rsidR="008C76F4" w:rsidRDefault="008C76F4">
      <w:pPr>
        <w:pStyle w:val="ConsPlusNormal"/>
        <w:spacing w:before="220"/>
        <w:ind w:firstLine="540"/>
        <w:jc w:val="both"/>
      </w:pPr>
      <w:r>
        <w:t>г) информацию об изменении (сохранении) основных целей деятельности федерального учреждения;</w:t>
      </w:r>
    </w:p>
    <w:p w:rsidR="008C76F4" w:rsidRDefault="008C76F4">
      <w:pPr>
        <w:pStyle w:val="ConsPlusNormal"/>
        <w:spacing w:before="220"/>
        <w:ind w:firstLine="540"/>
        <w:jc w:val="both"/>
      </w:pPr>
      <w:r>
        <w:t>д) информацию об изменении (сохранении) штатной численности;</w:t>
      </w:r>
    </w:p>
    <w:p w:rsidR="008C76F4" w:rsidRDefault="008C76F4">
      <w:pPr>
        <w:pStyle w:val="ConsPlusNormal"/>
        <w:spacing w:before="220"/>
        <w:ind w:firstLine="540"/>
        <w:jc w:val="both"/>
      </w:pPr>
      <w:r>
        <w:t>е) перечень мероприятий по созданию федерального учреждения с указанием сроков их проведения.</w:t>
      </w:r>
    </w:p>
    <w:p w:rsidR="008C76F4" w:rsidRDefault="008C76F4">
      <w:pPr>
        <w:pStyle w:val="ConsPlusNormal"/>
        <w:spacing w:before="220"/>
        <w:ind w:firstLine="540"/>
        <w:jc w:val="both"/>
      </w:pPr>
      <w:r>
        <w:t>17. Решение об изменении типа федерального учреждения в целях создания федерального бюджетного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rsidR="008C76F4" w:rsidRDefault="008C76F4">
      <w:pPr>
        <w:pStyle w:val="ConsPlusNormal"/>
        <w:spacing w:before="220"/>
        <w:ind w:firstLine="540"/>
        <w:jc w:val="both"/>
      </w:pPr>
      <w:r>
        <w:t>а) наименование существующего федерального учреждения с указанием его типа;</w:t>
      </w:r>
    </w:p>
    <w:p w:rsidR="008C76F4" w:rsidRDefault="008C76F4">
      <w:pPr>
        <w:pStyle w:val="ConsPlusNormal"/>
        <w:spacing w:before="220"/>
        <w:ind w:firstLine="540"/>
        <w:jc w:val="both"/>
      </w:pPr>
      <w:r>
        <w:t>б) наименование создаваемого федерального учреждения с указанием его типа;</w:t>
      </w:r>
    </w:p>
    <w:p w:rsidR="008C76F4" w:rsidRDefault="008C76F4">
      <w:pPr>
        <w:pStyle w:val="ConsPlusNormal"/>
        <w:spacing w:before="220"/>
        <w:ind w:firstLine="540"/>
        <w:jc w:val="both"/>
      </w:pPr>
      <w:r>
        <w:t>в) наименование федерального органа исполнительной власти, осуществляющего функции и полномочия учредителя федерального учреждения;</w:t>
      </w:r>
    </w:p>
    <w:p w:rsidR="008C76F4" w:rsidRDefault="008C76F4">
      <w:pPr>
        <w:pStyle w:val="ConsPlusNormal"/>
        <w:spacing w:before="220"/>
        <w:ind w:firstLine="540"/>
        <w:jc w:val="both"/>
      </w:pPr>
      <w:r>
        <w:t>г) информацию об изменении (сохранении) основных целей деятельности федерального учреждения;</w:t>
      </w:r>
    </w:p>
    <w:p w:rsidR="008C76F4" w:rsidRDefault="008C76F4">
      <w:pPr>
        <w:pStyle w:val="ConsPlusNormal"/>
        <w:spacing w:before="220"/>
        <w:ind w:firstLine="540"/>
        <w:jc w:val="both"/>
      </w:pPr>
      <w:r>
        <w:t>д) перечень мероприятий по созданию федерального учреждения с указанием сроков их проведения.</w:t>
      </w:r>
    </w:p>
    <w:p w:rsidR="008C76F4" w:rsidRDefault="008C76F4">
      <w:pPr>
        <w:pStyle w:val="ConsPlusNormal"/>
        <w:spacing w:before="220"/>
        <w:ind w:firstLine="540"/>
        <w:jc w:val="both"/>
      </w:pPr>
      <w:r>
        <w:lastRenderedPageBreak/>
        <w:t>18. Решение об изменении типа федерального учреждения в целях создания федерального автономного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rsidR="008C76F4" w:rsidRDefault="008C76F4">
      <w:pPr>
        <w:pStyle w:val="ConsPlusNormal"/>
        <w:spacing w:before="220"/>
        <w:ind w:firstLine="540"/>
        <w:jc w:val="both"/>
      </w:pPr>
      <w:r>
        <w:t>а) наименование существующего федерального учреждения с указанием его типа;</w:t>
      </w:r>
    </w:p>
    <w:p w:rsidR="008C76F4" w:rsidRDefault="008C76F4">
      <w:pPr>
        <w:pStyle w:val="ConsPlusNormal"/>
        <w:spacing w:before="220"/>
        <w:ind w:firstLine="540"/>
        <w:jc w:val="both"/>
      </w:pPr>
      <w:r>
        <w:t>б) наименование создаваемого федерального учреждения с указанием его типа;</w:t>
      </w:r>
    </w:p>
    <w:p w:rsidR="008C76F4" w:rsidRDefault="008C76F4">
      <w:pPr>
        <w:pStyle w:val="ConsPlusNormal"/>
        <w:spacing w:before="220"/>
        <w:ind w:firstLine="540"/>
        <w:jc w:val="both"/>
      </w:pPr>
      <w:r>
        <w:t>в) наименование федерального органа исполнительной власти, осуществляющего функции и полномочия учредителя федерального учреждения;</w:t>
      </w:r>
    </w:p>
    <w:p w:rsidR="008C76F4" w:rsidRDefault="008C76F4">
      <w:pPr>
        <w:pStyle w:val="ConsPlusNormal"/>
        <w:spacing w:before="220"/>
        <w:ind w:firstLine="540"/>
        <w:jc w:val="both"/>
      </w:pPr>
      <w: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8C76F4" w:rsidRDefault="008C76F4">
      <w:pPr>
        <w:pStyle w:val="ConsPlusNormal"/>
        <w:spacing w:before="220"/>
        <w:ind w:firstLine="540"/>
        <w:jc w:val="both"/>
      </w:pPr>
      <w:r>
        <w:t>д) перечень мероприятий по созданию автономного учреждения с указанием сроков их проведения.</w:t>
      </w:r>
    </w:p>
    <w:p w:rsidR="008C76F4" w:rsidRDefault="008C76F4">
      <w:pPr>
        <w:pStyle w:val="ConsPlusNormal"/>
        <w:spacing w:before="220"/>
        <w:ind w:firstLine="540"/>
        <w:jc w:val="both"/>
      </w:pPr>
      <w:r>
        <w:t>19. Проект распоряжения Правительства Российской Федерации об изменении типа федерального учреждения в целях создания федерального казенного учреждения подготавливается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по согласованию с Министерством финансов Российской Федерации.</w:t>
      </w:r>
    </w:p>
    <w:p w:rsidR="008C76F4" w:rsidRDefault="008C76F4">
      <w:pPr>
        <w:pStyle w:val="ConsPlusNormal"/>
        <w:jc w:val="both"/>
      </w:pPr>
      <w:r>
        <w:t xml:space="preserve">(в ред. </w:t>
      </w:r>
      <w:hyperlink r:id="rId34" w:history="1">
        <w:r>
          <w:rPr>
            <w:color w:val="0000FF"/>
          </w:rPr>
          <w:t>Постановления</w:t>
        </w:r>
      </w:hyperlink>
      <w:r>
        <w:t xml:space="preserve"> Правительства РФ от 29.07.2020 N 1133)</w:t>
      </w:r>
    </w:p>
    <w:p w:rsidR="008C76F4" w:rsidRDefault="008C76F4">
      <w:pPr>
        <w:pStyle w:val="ConsPlusNormal"/>
        <w:spacing w:before="220"/>
        <w:ind w:firstLine="540"/>
        <w:jc w:val="both"/>
      </w:pPr>
      <w:r>
        <w:t>Одновременно с проектом распоряжения Правительства Российской Федерации об изменении типа федерального учреждения в целях создания федерального казенного учреждения в Правительство Российской Федерации представляется пояснительная записка, содержащая обоснование целесообразности изменения типа федерального учреждения и информацию о кредиторской задолженности учреждения (в том числе просроченной).</w:t>
      </w:r>
    </w:p>
    <w:p w:rsidR="008C76F4" w:rsidRDefault="008C76F4">
      <w:pPr>
        <w:pStyle w:val="ConsPlusNormal"/>
        <w:spacing w:before="220"/>
        <w:ind w:firstLine="540"/>
        <w:jc w:val="both"/>
      </w:pPr>
      <w:r>
        <w:t>20. 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об изменении типа федерального учреждения в целях создания федерального бюджетного учреждения, находящегося в ведении федеральной службы или федерального агентства, подведомственных этому федеральному органу исполнительной власти, осуществляющему функции и полномочия по выработке государственной политики и нормативно-правовому регулированию в установленной сфере деятельности, подготавливается указанными федеральной службой или федеральным агентством.</w:t>
      </w:r>
    </w:p>
    <w:p w:rsidR="008C76F4" w:rsidRDefault="008C76F4">
      <w:pPr>
        <w:pStyle w:val="ConsPlusNormal"/>
        <w:spacing w:before="220"/>
        <w:ind w:firstLine="540"/>
        <w:jc w:val="both"/>
      </w:pPr>
      <w:r>
        <w:t>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об изменении типа федерального учреждения в целях создания федерального бюджетного учреждения, находящегося в ведении указанного федерального органа исполнительной власти, подготавливается этим федеральным органом исполнительной власти.</w:t>
      </w:r>
    </w:p>
    <w:p w:rsidR="008C76F4" w:rsidRDefault="008C76F4">
      <w:pPr>
        <w:pStyle w:val="ConsPlusNormal"/>
        <w:spacing w:before="220"/>
        <w:ind w:firstLine="540"/>
        <w:jc w:val="both"/>
      </w:pPr>
      <w:r>
        <w:t xml:space="preserve">21. Предложение о создании федерального автономного учреждения путем изменения типа федерального бюджетного или казенного учреждения, находящихся в ведении федеральной службы или федерального агентства, подведомственных федеральному органу исполнительной власти, осуществляющему функции и полномочия по выработке государственной политики и нормативно-правовому регулированию в установленной сфере деятельности, подготавливается соответствующими федеральной службой или федеральным агентством и представляется в федеральный орган исполнительной власти, осуществляющий функции и полномочия по </w:t>
      </w:r>
      <w:r>
        <w:lastRenderedPageBreak/>
        <w:t>выработке государственной политики и нормативно-правовому регулированию в установленной сфере деятельности.</w:t>
      </w:r>
    </w:p>
    <w:p w:rsidR="008C76F4" w:rsidRDefault="008C76F4">
      <w:pPr>
        <w:pStyle w:val="ConsPlusNormal"/>
        <w:spacing w:before="220"/>
        <w:ind w:firstLine="540"/>
        <w:jc w:val="both"/>
      </w:pPr>
      <w:r>
        <w:t>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об изменении типа федерального учреждения в целях создания федерального автономного учреждения, находящегося в ведении указанного федерального органа исполнительной власти, подготавливается этим федеральным органом исполнительной власти.</w:t>
      </w:r>
    </w:p>
    <w:p w:rsidR="008C76F4" w:rsidRDefault="008C76F4">
      <w:pPr>
        <w:pStyle w:val="ConsPlusNormal"/>
        <w:spacing w:before="220"/>
        <w:ind w:firstLine="540"/>
        <w:jc w:val="both"/>
      </w:pPr>
      <w:r>
        <w:t>22. В случае если изменение типа федерального казенного учреждения приведет к невозможности осуществления создаваемым путем изменения типа федеральным учреждением государственных функций, в пояснительной записке указывается информация о том, кому данные государственные функции будут переданы.</w:t>
      </w:r>
    </w:p>
    <w:p w:rsidR="008C76F4" w:rsidRDefault="008C76F4">
      <w:pPr>
        <w:pStyle w:val="ConsPlusNormal"/>
        <w:spacing w:before="220"/>
        <w:ind w:firstLine="540"/>
        <w:jc w:val="both"/>
      </w:pPr>
      <w:r>
        <w:t>23. В случае если изменение типа федерального учреждения приведет к невозможности осуществления создаваемым путем изменения типа федеральным учреждением полномочий федерального органа государственной власти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8C76F4" w:rsidRDefault="008C76F4">
      <w:pPr>
        <w:pStyle w:val="ConsPlusNormal"/>
        <w:spacing w:before="220"/>
        <w:ind w:firstLine="540"/>
        <w:jc w:val="both"/>
      </w:pPr>
      <w:r>
        <w:t>24. Принятие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решения об изменении типа федерального учреждения в целях создания федерального бюджетного или автономного учреждения при сохранении объема государственных услуг (работ), подлежащих оказанию (выполнению) находящимися в его ведении федеральными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федеральному органу исполнительной власти как главному распорядителю средств федерального бюджета на оказание государственных услуг (выполнение работ).</w:t>
      </w:r>
    </w:p>
    <w:p w:rsidR="008C76F4" w:rsidRDefault="008C76F4">
      <w:pPr>
        <w:pStyle w:val="ConsPlusNormal"/>
        <w:spacing w:before="220"/>
        <w:ind w:firstLine="540"/>
        <w:jc w:val="both"/>
      </w:pPr>
      <w:r>
        <w:t xml:space="preserve">25. После принятия правового акта об изменении типа федерального учреждения федеральный орган исполнительной власти, осуществляющий функции и полномочия учредителя, утверждает изменения, вносимые в устав этого федерального учреждения в соответствии с </w:t>
      </w:r>
      <w:hyperlink w:anchor="P150" w:history="1">
        <w:r>
          <w:rPr>
            <w:color w:val="0000FF"/>
          </w:rPr>
          <w:t>разделом VI</w:t>
        </w:r>
      </w:hyperlink>
      <w:r>
        <w:t xml:space="preserve"> настоящего Порядка.</w:t>
      </w:r>
    </w:p>
    <w:p w:rsidR="008C76F4" w:rsidRDefault="008C76F4">
      <w:pPr>
        <w:pStyle w:val="ConsPlusNormal"/>
        <w:ind w:firstLine="540"/>
        <w:jc w:val="both"/>
      </w:pPr>
    </w:p>
    <w:p w:rsidR="008C76F4" w:rsidRDefault="008C76F4">
      <w:pPr>
        <w:pStyle w:val="ConsPlusTitle"/>
        <w:jc w:val="center"/>
        <w:outlineLvl w:val="1"/>
      </w:pPr>
      <w:r>
        <w:t>V. Ликвидация федеральных учреждений</w:t>
      </w:r>
    </w:p>
    <w:p w:rsidR="008C76F4" w:rsidRDefault="008C76F4">
      <w:pPr>
        <w:pStyle w:val="ConsPlusNormal"/>
        <w:jc w:val="center"/>
      </w:pPr>
    </w:p>
    <w:p w:rsidR="008C76F4" w:rsidRDefault="008C76F4">
      <w:pPr>
        <w:pStyle w:val="ConsPlusNormal"/>
        <w:ind w:firstLine="540"/>
        <w:jc w:val="both"/>
      </w:pPr>
      <w:r>
        <w:t>26. Решение о ликвидации федерального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rsidR="008C76F4" w:rsidRDefault="008C76F4">
      <w:pPr>
        <w:pStyle w:val="ConsPlusNormal"/>
        <w:spacing w:before="220"/>
        <w:ind w:firstLine="540"/>
        <w:jc w:val="both"/>
      </w:pPr>
      <w:r>
        <w:t>а) наименование учреждения с указанием типа;</w:t>
      </w:r>
    </w:p>
    <w:p w:rsidR="008C76F4" w:rsidRDefault="008C76F4">
      <w:pPr>
        <w:pStyle w:val="ConsPlusNormal"/>
        <w:spacing w:before="220"/>
        <w:ind w:firstLine="540"/>
        <w:jc w:val="both"/>
      </w:pPr>
      <w:r>
        <w:t>б) наименование федерального органа исполнительной власти, осуществляющего функции и полномочия учредителя;</w:t>
      </w:r>
    </w:p>
    <w:p w:rsidR="008C76F4" w:rsidRDefault="008C76F4">
      <w:pPr>
        <w:pStyle w:val="ConsPlusNormal"/>
        <w:spacing w:before="220"/>
        <w:ind w:firstLine="540"/>
        <w:jc w:val="both"/>
      </w:pPr>
      <w:r>
        <w:t>в) наименование федерального органа исполнительной власти, ответственного за осуществление ликвидационных процедур;</w:t>
      </w:r>
    </w:p>
    <w:p w:rsidR="008C76F4" w:rsidRDefault="008C76F4">
      <w:pPr>
        <w:pStyle w:val="ConsPlusNormal"/>
        <w:spacing w:before="220"/>
        <w:ind w:firstLine="540"/>
        <w:jc w:val="both"/>
      </w:pPr>
      <w:r>
        <w:t>г) наименование правопреемника казенного учреждения, в том числе по обязательствам, возникшим в результате исполнения судебных решений.</w:t>
      </w:r>
    </w:p>
    <w:p w:rsidR="008C76F4" w:rsidRDefault="008C76F4">
      <w:pPr>
        <w:pStyle w:val="ConsPlusNormal"/>
        <w:spacing w:before="220"/>
        <w:ind w:firstLine="540"/>
        <w:jc w:val="both"/>
      </w:pPr>
      <w:r>
        <w:t xml:space="preserve">27. 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w:t>
      </w:r>
      <w:r>
        <w:lastRenderedPageBreak/>
        <w:t>регулированию в установленной сфере деятельности, о ликвидации федерального учреждения, находящегося в ведении федеральной службы или федерального агентства, подведомственных федеральному органу исполнительной власти, осуществляющему функции и полномочия по выработке государственной политики и нормативно-правовому регулированию в установленной сфере деятельности, подготавливается соответствующими федеральной службой или федеральным агентством, осуществляющими функции и полномочия учредителя учреждения.</w:t>
      </w:r>
    </w:p>
    <w:p w:rsidR="008C76F4" w:rsidRDefault="008C76F4">
      <w:pPr>
        <w:pStyle w:val="ConsPlusNormal"/>
        <w:spacing w:before="220"/>
        <w:ind w:firstLine="540"/>
        <w:jc w:val="both"/>
      </w:pPr>
      <w:r>
        <w:t>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 ликвидации федерального учреждения, находящегося в ведении указанного федерального органа исполнительной власти, подготавливается этим федеральным органом исполнительной власти.</w:t>
      </w:r>
    </w:p>
    <w:p w:rsidR="008C76F4" w:rsidRDefault="008C76F4">
      <w:pPr>
        <w:pStyle w:val="ConsPlusNormal"/>
        <w:spacing w:before="220"/>
        <w:ind w:firstLine="540"/>
        <w:jc w:val="both"/>
      </w:pPr>
      <w:r>
        <w:t>Одновременно с проектом правового акта о ликвидации федерального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8C76F4" w:rsidRDefault="008C76F4">
      <w:pPr>
        <w:pStyle w:val="ConsPlusNormal"/>
        <w:spacing w:before="220"/>
        <w:ind w:firstLine="540"/>
        <w:jc w:val="both"/>
      </w:pPr>
      <w:r>
        <w:t>В случае если ликвидируемое федеральное казенное учреждение осуществляет государственные функции, пояснительная записка должна содержать информацию о том, кому указанные государственные функции будут переданы после завершения процесса ликвидации.</w:t>
      </w:r>
    </w:p>
    <w:p w:rsidR="008C76F4" w:rsidRDefault="008C76F4">
      <w:pPr>
        <w:pStyle w:val="ConsPlusNormal"/>
        <w:spacing w:before="220"/>
        <w:ind w:firstLine="540"/>
        <w:jc w:val="both"/>
      </w:pPr>
      <w:r>
        <w:t>В случае если ликвидируемое федеральное учреждение осуществляет полномочия федерального органа государственной власти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8C76F4" w:rsidRDefault="008C76F4">
      <w:pPr>
        <w:pStyle w:val="ConsPlusNormal"/>
        <w:spacing w:before="220"/>
        <w:ind w:firstLine="540"/>
        <w:jc w:val="both"/>
      </w:pPr>
      <w:r>
        <w:t>28. После издания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 ликвидации федерального учреждения, федеральный орган исполнительной власти, осуществляющий функции и полномочия учредителя:</w:t>
      </w:r>
    </w:p>
    <w:p w:rsidR="008C76F4" w:rsidRDefault="008C76F4">
      <w:pPr>
        <w:pStyle w:val="ConsPlusNormal"/>
        <w:spacing w:before="220"/>
        <w:ind w:firstLine="540"/>
        <w:jc w:val="both"/>
      </w:pPr>
      <w: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8C76F4" w:rsidRDefault="008C76F4">
      <w:pPr>
        <w:pStyle w:val="ConsPlusNormal"/>
        <w:spacing w:before="220"/>
        <w:ind w:firstLine="540"/>
        <w:jc w:val="both"/>
      </w:pPr>
      <w:r>
        <w:t>б) в 2-недельный срок:</w:t>
      </w:r>
    </w:p>
    <w:p w:rsidR="008C76F4" w:rsidRDefault="008C76F4">
      <w:pPr>
        <w:pStyle w:val="ConsPlusNormal"/>
        <w:spacing w:before="220"/>
        <w:ind w:firstLine="540"/>
        <w:jc w:val="both"/>
      </w:pPr>
      <w:r>
        <w:t>утверждает состав ликвидационной комиссии соответствующего учреждения;</w:t>
      </w:r>
    </w:p>
    <w:p w:rsidR="008C76F4" w:rsidRDefault="008C76F4">
      <w:pPr>
        <w:pStyle w:val="ConsPlusNormal"/>
        <w:spacing w:before="220"/>
        <w:ind w:firstLine="540"/>
        <w:jc w:val="both"/>
      </w:pPr>
      <w:r>
        <w:t xml:space="preserve">устанавливает порядок и сроки ликвидации указанного учреждения в соответствии с Гражданским </w:t>
      </w:r>
      <w:hyperlink r:id="rId35" w:history="1">
        <w:r>
          <w:rPr>
            <w:color w:val="0000FF"/>
          </w:rPr>
          <w:t>кодексом</w:t>
        </w:r>
      </w:hyperlink>
      <w:r>
        <w:t xml:space="preserve"> Российской Федерации и правовым актом о ликвидации федерального учреждения.</w:t>
      </w:r>
    </w:p>
    <w:p w:rsidR="008C76F4" w:rsidRDefault="008C76F4">
      <w:pPr>
        <w:pStyle w:val="ConsPlusNormal"/>
        <w:spacing w:before="220"/>
        <w:ind w:firstLine="540"/>
        <w:jc w:val="both"/>
      </w:pPr>
      <w:r>
        <w:t>29. Ликвидационная комиссия:</w:t>
      </w:r>
    </w:p>
    <w:p w:rsidR="008C76F4" w:rsidRDefault="008C76F4">
      <w:pPr>
        <w:pStyle w:val="ConsPlusNormal"/>
        <w:spacing w:before="220"/>
        <w:ind w:firstLine="540"/>
        <w:jc w:val="both"/>
      </w:pPr>
      <w:r>
        <w:t>а) обеспечивает реализацию полномочий по управлению делами ликвидируемого федерального учреждения в течение всего периода его ликвидации;</w:t>
      </w:r>
    </w:p>
    <w:p w:rsidR="008C76F4" w:rsidRDefault="008C76F4">
      <w:pPr>
        <w:pStyle w:val="ConsPlusNormal"/>
        <w:spacing w:before="220"/>
        <w:ind w:firstLine="540"/>
        <w:jc w:val="both"/>
      </w:pPr>
      <w:r>
        <w:t xml:space="preserve">б) в 10-дневный срок с даты истечения периода, установленного для предъявления требований кредиторами (с учетом положений </w:t>
      </w:r>
      <w:hyperlink w:anchor="P145" w:history="1">
        <w:r>
          <w:rPr>
            <w:color w:val="0000FF"/>
          </w:rPr>
          <w:t>пункта 30</w:t>
        </w:r>
      </w:hyperlink>
      <w:r>
        <w:t xml:space="preserve"> настоящего Порядка), представляет в федеральный орган исполнительной власти, осуществляющий функции и полномочия учредителя, для утверждения промежуточный ликвидационный баланс;</w:t>
      </w:r>
    </w:p>
    <w:p w:rsidR="008C76F4" w:rsidRDefault="008C76F4">
      <w:pPr>
        <w:pStyle w:val="ConsPlusNormal"/>
        <w:spacing w:before="220"/>
        <w:ind w:firstLine="540"/>
        <w:jc w:val="both"/>
      </w:pPr>
      <w:r>
        <w:lastRenderedPageBreak/>
        <w:t>в) в 10-дневный срок после завершения расчетов с кредиторами представляет в федеральный орган исполнительной власти, осуществляющий функции и полномочия учредителя, для утверждения ликвидационный баланс;</w:t>
      </w:r>
    </w:p>
    <w:p w:rsidR="008C76F4" w:rsidRDefault="008C76F4">
      <w:pPr>
        <w:pStyle w:val="ConsPlusNormal"/>
        <w:spacing w:before="220"/>
        <w:ind w:firstLine="540"/>
        <w:jc w:val="both"/>
      </w:pPr>
      <w:r>
        <w:t xml:space="preserve">г) осуществляет иные предусмотренные Гражданским </w:t>
      </w:r>
      <w:hyperlink r:id="rId36" w:history="1">
        <w:r>
          <w:rPr>
            <w:color w:val="0000FF"/>
          </w:rPr>
          <w:t>кодексом</w:t>
        </w:r>
      </w:hyperlink>
      <w:r>
        <w:t xml:space="preserve"> Российской Федерации и другими законодательными актами Российской Федерации мероприятия по ликвидации федерального учреждения.</w:t>
      </w:r>
    </w:p>
    <w:p w:rsidR="008C76F4" w:rsidRDefault="008C76F4">
      <w:pPr>
        <w:pStyle w:val="ConsPlusNormal"/>
        <w:spacing w:before="220"/>
        <w:ind w:firstLine="540"/>
        <w:jc w:val="both"/>
      </w:pPr>
      <w:bookmarkStart w:id="3" w:name="P145"/>
      <w:bookmarkEnd w:id="3"/>
      <w:r>
        <w:t xml:space="preserve">30. При ликвидации федерального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t>с этим убытков</w:t>
      </w:r>
      <w:proofErr w:type="gramEnd"/>
      <w:r>
        <w:t>.</w:t>
      </w:r>
    </w:p>
    <w:p w:rsidR="008C76F4" w:rsidRDefault="008C76F4">
      <w:pPr>
        <w:pStyle w:val="ConsPlusNormal"/>
        <w:spacing w:before="220"/>
        <w:ind w:firstLine="540"/>
        <w:jc w:val="both"/>
      </w:pPr>
      <w:r>
        <w:t>31. Требования кредиторов ликвидируемого федерального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8C76F4" w:rsidRDefault="008C76F4">
      <w:pPr>
        <w:pStyle w:val="ConsPlusNormal"/>
        <w:spacing w:before="220"/>
        <w:ind w:firstLine="540"/>
        <w:jc w:val="both"/>
      </w:pPr>
      <w:r>
        <w:t>Недвижимое имущество федерального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федеральному органу исполнительной власти, осуществляющему функции по управлению федеральным имуществом.</w:t>
      </w:r>
    </w:p>
    <w:p w:rsidR="008C76F4" w:rsidRDefault="008C76F4">
      <w:pPr>
        <w:pStyle w:val="ConsPlusNormal"/>
        <w:spacing w:before="220"/>
        <w:ind w:firstLine="540"/>
        <w:jc w:val="both"/>
      </w:pPr>
      <w:r>
        <w:t>Движимое имущество федерального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федеральному органу исполнительной власти, осуществляющему функции и полномочия по выработке государственной политики и нормативно-правовому регулированию в установленной сфере деятельности.</w:t>
      </w:r>
    </w:p>
    <w:p w:rsidR="008C76F4" w:rsidRDefault="008C76F4">
      <w:pPr>
        <w:pStyle w:val="ConsPlusNormal"/>
        <w:ind w:firstLine="540"/>
        <w:jc w:val="both"/>
      </w:pPr>
    </w:p>
    <w:p w:rsidR="008C76F4" w:rsidRDefault="008C76F4">
      <w:pPr>
        <w:pStyle w:val="ConsPlusTitle"/>
        <w:jc w:val="center"/>
        <w:outlineLvl w:val="1"/>
      </w:pPr>
      <w:bookmarkStart w:id="4" w:name="P150"/>
      <w:bookmarkEnd w:id="4"/>
      <w:r>
        <w:t>VI. Утверждение устава федерального учреждения</w:t>
      </w:r>
    </w:p>
    <w:p w:rsidR="008C76F4" w:rsidRDefault="008C76F4">
      <w:pPr>
        <w:pStyle w:val="ConsPlusTitle"/>
        <w:jc w:val="center"/>
      </w:pPr>
      <w:r>
        <w:t>и внесение в него изменений</w:t>
      </w:r>
    </w:p>
    <w:p w:rsidR="008C76F4" w:rsidRDefault="008C76F4">
      <w:pPr>
        <w:pStyle w:val="ConsPlusNormal"/>
        <w:jc w:val="center"/>
      </w:pPr>
    </w:p>
    <w:p w:rsidR="008C76F4" w:rsidRDefault="008C76F4">
      <w:pPr>
        <w:pStyle w:val="ConsPlusNormal"/>
        <w:ind w:firstLine="540"/>
        <w:jc w:val="both"/>
      </w:pPr>
      <w:r>
        <w:t>32. Устав федерального учреждения, а также вносимые в него изменения утверждаются правовым актом федерального органа исполнительной власти, осуществляющего функции и полномочия учредителя.</w:t>
      </w:r>
    </w:p>
    <w:p w:rsidR="008C76F4" w:rsidRDefault="008C76F4">
      <w:pPr>
        <w:pStyle w:val="ConsPlusNormal"/>
        <w:spacing w:before="220"/>
        <w:ind w:firstLine="540"/>
        <w:jc w:val="both"/>
      </w:pPr>
      <w:r>
        <w:t>33. Устав должен содержать:</w:t>
      </w:r>
    </w:p>
    <w:p w:rsidR="008C76F4" w:rsidRDefault="008C76F4">
      <w:pPr>
        <w:pStyle w:val="ConsPlusNormal"/>
        <w:spacing w:before="220"/>
        <w:ind w:firstLine="540"/>
        <w:jc w:val="both"/>
      </w:pPr>
      <w:r>
        <w:t>а) общие положения, устанавливающие в том числе:</w:t>
      </w:r>
    </w:p>
    <w:p w:rsidR="008C76F4" w:rsidRDefault="008C76F4">
      <w:pPr>
        <w:pStyle w:val="ConsPlusNormal"/>
        <w:spacing w:before="220"/>
        <w:ind w:firstLine="540"/>
        <w:jc w:val="both"/>
      </w:pPr>
      <w:r>
        <w:t>наименование федерального учреждения с указанием в наименовании его типа;</w:t>
      </w:r>
    </w:p>
    <w:p w:rsidR="008C76F4" w:rsidRDefault="008C76F4">
      <w:pPr>
        <w:pStyle w:val="ConsPlusNormal"/>
        <w:spacing w:before="220"/>
        <w:ind w:firstLine="540"/>
        <w:jc w:val="both"/>
      </w:pPr>
      <w:r>
        <w:t>информацию о месте нахождения федерального учреждения;</w:t>
      </w:r>
    </w:p>
    <w:p w:rsidR="008C76F4" w:rsidRDefault="008C76F4">
      <w:pPr>
        <w:pStyle w:val="ConsPlusNormal"/>
        <w:spacing w:before="220"/>
        <w:ind w:firstLine="540"/>
        <w:jc w:val="both"/>
      </w:pPr>
      <w:r>
        <w:t>наименование учредителя и собственника имущества федерального учреждения;</w:t>
      </w:r>
    </w:p>
    <w:p w:rsidR="008C76F4" w:rsidRDefault="008C76F4">
      <w:pPr>
        <w:pStyle w:val="ConsPlusNormal"/>
        <w:spacing w:before="220"/>
        <w:ind w:firstLine="540"/>
        <w:jc w:val="both"/>
      </w:pPr>
      <w:r>
        <w:t>наименование федеральных органов исполнительной власти, осуществляющих функции и полномочия учредителя и собственника федерального учреждения;</w:t>
      </w:r>
    </w:p>
    <w:p w:rsidR="008C76F4" w:rsidRDefault="008C76F4">
      <w:pPr>
        <w:pStyle w:val="ConsPlusNormal"/>
        <w:spacing w:before="220"/>
        <w:ind w:firstLine="540"/>
        <w:jc w:val="both"/>
      </w:pPr>
      <w: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федеральное учреждение вправе осуществлять в соответствии с целями, для достижения которых оно создано;</w:t>
      </w:r>
    </w:p>
    <w:p w:rsidR="008C76F4" w:rsidRDefault="008C76F4">
      <w:pPr>
        <w:pStyle w:val="ConsPlusNormal"/>
        <w:spacing w:before="220"/>
        <w:ind w:firstLine="540"/>
        <w:jc w:val="both"/>
      </w:pPr>
      <w:r>
        <w:t xml:space="preserve">в) раздел об организации деятельности и управлении учреждением, содержащий в том числе </w:t>
      </w:r>
      <w:r>
        <w:lastRenderedPageBreak/>
        <w:t>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8C76F4" w:rsidRDefault="008C76F4">
      <w:pPr>
        <w:pStyle w:val="ConsPlusNormal"/>
        <w:spacing w:before="220"/>
        <w:ind w:firstLine="540"/>
        <w:jc w:val="both"/>
      </w:pPr>
      <w:r>
        <w:t>г) раздел об имуществе и финансовом обеспечении учреждения, содержащий в том числе:</w:t>
      </w:r>
    </w:p>
    <w:p w:rsidR="008C76F4" w:rsidRDefault="008C76F4">
      <w:pPr>
        <w:pStyle w:val="ConsPlusNormal"/>
        <w:spacing w:before="220"/>
        <w:ind w:firstLine="540"/>
        <w:jc w:val="both"/>
      </w:pPr>
      <w:r>
        <w:t>порядок распоряжения имуществом, приобретенным федеральным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8C76F4" w:rsidRDefault="008C76F4">
      <w:pPr>
        <w:pStyle w:val="ConsPlusNormal"/>
        <w:spacing w:before="220"/>
        <w:ind w:firstLine="540"/>
        <w:jc w:val="both"/>
      </w:pPr>
      <w:r>
        <w:t>порядок передачи федеральным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8C76F4" w:rsidRDefault="008C76F4">
      <w:pPr>
        <w:pStyle w:val="ConsPlusNormal"/>
        <w:spacing w:before="220"/>
        <w:ind w:firstLine="540"/>
        <w:jc w:val="both"/>
      </w:pPr>
      <w:r>
        <w:t>порядок осуществления крупных сделок и сделок, в совершении которых имеется заинтересованность;</w:t>
      </w:r>
    </w:p>
    <w:p w:rsidR="008C76F4" w:rsidRDefault="008C76F4">
      <w:pPr>
        <w:pStyle w:val="ConsPlusNormal"/>
        <w:spacing w:before="220"/>
        <w:ind w:firstLine="540"/>
        <w:jc w:val="both"/>
      </w:pPr>
      <w:r>
        <w:t>запрет на совершение сделок, возможными последствиями которых является отчуждение или обременение имущества, закрепленного за федеральным учреждением, или имущества, приобретенного за счет средств, выделенных этому учреждению из федерального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8C76F4" w:rsidRDefault="008C76F4">
      <w:pPr>
        <w:pStyle w:val="ConsPlusNormal"/>
        <w:spacing w:before="220"/>
        <w:ind w:firstLine="540"/>
        <w:jc w:val="both"/>
      </w:pPr>
      <w:r>
        <w:t xml:space="preserve">положения об открытии лицевых счетов федеральному учреждению в органах Федерального казначейства, а также об иных счетах, открываемых федеральному учреждению в соответствии с </w:t>
      </w:r>
      <w:hyperlink r:id="rId37" w:history="1">
        <w:r>
          <w:rPr>
            <w:color w:val="0000FF"/>
          </w:rPr>
          <w:t>законодательством</w:t>
        </w:r>
      </w:hyperlink>
      <w:r>
        <w:t xml:space="preserve"> Российской Федерации;</w:t>
      </w:r>
    </w:p>
    <w:p w:rsidR="008C76F4" w:rsidRDefault="008C76F4">
      <w:pPr>
        <w:pStyle w:val="ConsPlusNormal"/>
        <w:spacing w:before="220"/>
        <w:ind w:firstLine="540"/>
        <w:jc w:val="both"/>
      </w:pPr>
      <w:r>
        <w:t xml:space="preserve">положения о ликвидации федерального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w:t>
      </w:r>
      <w:hyperlink r:id="rId38" w:history="1">
        <w:r>
          <w:rPr>
            <w:color w:val="0000FF"/>
          </w:rPr>
          <w:t>законодательством</w:t>
        </w:r>
      </w:hyperlink>
      <w:r>
        <w:t xml:space="preserve"> Российской Федерации;</w:t>
      </w:r>
    </w:p>
    <w:p w:rsidR="008C76F4" w:rsidRDefault="008C76F4">
      <w:pPr>
        <w:pStyle w:val="ConsPlusNormal"/>
        <w:spacing w:before="220"/>
        <w:ind w:firstLine="540"/>
        <w:jc w:val="both"/>
      </w:pPr>
      <w:r>
        <w:t>указание на субсидиарную ответственность Российской Федерации по обязательствам федерального казенного учреждения в лице федерального органа исполнительной власти, осуществляющего функции и полномочия учредителя;</w:t>
      </w:r>
    </w:p>
    <w:p w:rsidR="008C76F4" w:rsidRDefault="008C76F4">
      <w:pPr>
        <w:pStyle w:val="ConsPlusNormal"/>
        <w:spacing w:before="220"/>
        <w:ind w:firstLine="540"/>
        <w:jc w:val="both"/>
      </w:pPr>
      <w:r>
        <w:t>д) сведения о филиалах и представительствах учреждения;</w:t>
      </w:r>
    </w:p>
    <w:p w:rsidR="008C76F4" w:rsidRDefault="008C76F4">
      <w:pPr>
        <w:pStyle w:val="ConsPlusNormal"/>
        <w:spacing w:before="220"/>
        <w:ind w:firstLine="540"/>
        <w:jc w:val="both"/>
      </w:pPr>
      <w:r>
        <w:t>е) иные разделы - в случаях, предусмотренных федеральными законами.</w:t>
      </w:r>
    </w:p>
    <w:p w:rsidR="008C76F4" w:rsidRDefault="008C76F4">
      <w:pPr>
        <w:pStyle w:val="ConsPlusNormal"/>
        <w:spacing w:before="220"/>
        <w:ind w:firstLine="540"/>
        <w:jc w:val="both"/>
      </w:pPr>
      <w:r>
        <w:t xml:space="preserve">34. Содержание устава федерального автономного учреждения должно соответствовать требованиям, установленным Федеральным </w:t>
      </w:r>
      <w:hyperlink r:id="rId39" w:history="1">
        <w:r>
          <w:rPr>
            <w:color w:val="0000FF"/>
          </w:rPr>
          <w:t>законом</w:t>
        </w:r>
      </w:hyperlink>
      <w:r>
        <w:t xml:space="preserve"> "Об автономных учреждениях".</w:t>
      </w:r>
    </w:p>
    <w:p w:rsidR="008C76F4" w:rsidRDefault="008C76F4">
      <w:pPr>
        <w:pStyle w:val="ConsPlusNormal"/>
        <w:ind w:firstLine="540"/>
        <w:jc w:val="both"/>
      </w:pPr>
    </w:p>
    <w:p w:rsidR="008C76F4" w:rsidRDefault="008C76F4">
      <w:pPr>
        <w:pStyle w:val="ConsPlusNormal"/>
        <w:ind w:firstLine="540"/>
        <w:jc w:val="both"/>
      </w:pPr>
    </w:p>
    <w:p w:rsidR="008C76F4" w:rsidRDefault="008C76F4">
      <w:pPr>
        <w:pStyle w:val="ConsPlusNormal"/>
        <w:pBdr>
          <w:top w:val="single" w:sz="6" w:space="0" w:color="auto"/>
        </w:pBdr>
        <w:spacing w:before="100" w:after="100"/>
        <w:jc w:val="both"/>
        <w:rPr>
          <w:sz w:val="2"/>
          <w:szCs w:val="2"/>
        </w:rPr>
      </w:pPr>
    </w:p>
    <w:p w:rsidR="006C397A" w:rsidRDefault="006C397A">
      <w:bookmarkStart w:id="5" w:name="_GoBack"/>
      <w:bookmarkEnd w:id="5"/>
    </w:p>
    <w:sectPr w:rsidR="006C397A" w:rsidSect="004B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4"/>
    <w:rsid w:val="006C397A"/>
    <w:rsid w:val="008C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B9477-D2F9-4573-8FA7-5254EF97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6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45705F5C9EE4330293E3EA1A5DF16F66174BB605361B1CA3EA13C592BCAB2C3F126111E93D12EB535E4E615B34643B92259E85B3CDZ5I" TargetMode="External"/><Relationship Id="rId18" Type="http://schemas.openxmlformats.org/officeDocument/2006/relationships/hyperlink" Target="consultantplus://offline/ref=D845705F5C9EE4330293E3EA1A5DF16F6C1248B304394616ABB31FC795B3F43B385B6D13E13A1DBF094E4A280F3B7B39843B949BB3D5C2C9Z5I" TargetMode="External"/><Relationship Id="rId26" Type="http://schemas.openxmlformats.org/officeDocument/2006/relationships/hyperlink" Target="consultantplus://offline/ref=D845705F5C9EE4330293E3EA1A5DF16F66174BB605361B1CA3EA13C592BCAB2C3F126111E63E12EB535E4E615B34643B92259E85B3CDZ5I" TargetMode="External"/><Relationship Id="rId39" Type="http://schemas.openxmlformats.org/officeDocument/2006/relationships/hyperlink" Target="consultantplus://offline/ref=D845705F5C9EE4330293E3EA1A5DF16F671348BB08341B1CA3EA13C592BCAB2C3F126112E13B19B70B114F3D1E63773A98259C8DAFD7C097CEZFI" TargetMode="External"/><Relationship Id="rId21" Type="http://schemas.openxmlformats.org/officeDocument/2006/relationships/hyperlink" Target="consultantplus://offline/ref=D845705F5C9EE4330293E3EA1A5DF16F6C174BB608394616ABB31FC795B3F42938036112E32519B71C181B6EC5ZAI" TargetMode="External"/><Relationship Id="rId34" Type="http://schemas.openxmlformats.org/officeDocument/2006/relationships/hyperlink" Target="consultantplus://offline/ref=D845705F5C9EE4330293E3EA1A5DF16F661746B209301B1CA3EA13C592BCAB2C3F126112E13B18BC06114F3D1E63773A98259C8DAFD7C097CEZFI" TargetMode="External"/><Relationship Id="rId7" Type="http://schemas.openxmlformats.org/officeDocument/2006/relationships/hyperlink" Target="consultantplus://offline/ref=D845705F5C9EE4330293E3EA1A5DF16F66174BB605361B1CA3EA13C592BCAB2C3F126111E43812EB535E4E615B34643B92259E85B3CDZ5I" TargetMode="External"/><Relationship Id="rId2" Type="http://schemas.openxmlformats.org/officeDocument/2006/relationships/settings" Target="settings.xml"/><Relationship Id="rId16" Type="http://schemas.openxmlformats.org/officeDocument/2006/relationships/hyperlink" Target="consultantplus://offline/ref=D845705F5C9EE4330293E3EA1A5DF16F64134FB1013A1B1CA3EA13C592BCAB2C3F126112E13A1BBA0A114F3D1E63773A98259C8DAFD7C097CEZFI" TargetMode="External"/><Relationship Id="rId20" Type="http://schemas.openxmlformats.org/officeDocument/2006/relationships/hyperlink" Target="consultantplus://offline/ref=D845705F5C9EE4330293E3EA1A5DF16F6D1B47B302394616ABB31FC795B3F43B385B6D13E13B1FBB094E4A280F3B7B39843B949BB3D5C2C9Z5I" TargetMode="External"/><Relationship Id="rId29" Type="http://schemas.openxmlformats.org/officeDocument/2006/relationships/hyperlink" Target="consultantplus://offline/ref=D845705F5C9EE4330293E3EA1A5DF16F66174BB605361B1CA3EA13C592BCAB2C3F126111E93E12EB535E4E615B34643B92259E85B3CDZ5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45705F5C9EE4330293E3EA1A5DF16F66174BBB03361B1CA3EA13C592BCAB2C3F126112E13B19BC0A114F3D1E63773A98259C8DAFD7C097CEZFI" TargetMode="External"/><Relationship Id="rId11" Type="http://schemas.openxmlformats.org/officeDocument/2006/relationships/hyperlink" Target="consultantplus://offline/ref=D845705F5C9EE4330293E3EA1A5DF16F66174BB605361B1CA3EA13C592BCAB2C3F126111E13912EB535E4E615B34643B92259E85B3CDZ5I" TargetMode="External"/><Relationship Id="rId24" Type="http://schemas.openxmlformats.org/officeDocument/2006/relationships/hyperlink" Target="consultantplus://offline/ref=D845705F5C9EE4330293E3EA1A5DF16F66174BB605361B1CA3EA13C592BCAB2C3F126111E43212EB535E4E615B34643B92259E85B3CDZ5I" TargetMode="External"/><Relationship Id="rId32" Type="http://schemas.openxmlformats.org/officeDocument/2006/relationships/hyperlink" Target="consultantplus://offline/ref=D845705F5C9EE4330293E3EA1A5DF16F64134FB1013A1B1CA3EA13C592BCAB2C3F126112E13A1BBA0A114F3D1E63773A98259C8DAFD7C097CEZFI" TargetMode="External"/><Relationship Id="rId37" Type="http://schemas.openxmlformats.org/officeDocument/2006/relationships/hyperlink" Target="consultantplus://offline/ref=D845705F5C9EE4330293E3EA1A5DF16F671348BB08341B1CA3EA13C592BCAB2C3F126111EA6F48FB57171A6E44367225983B9EC8Z5I" TargetMode="External"/><Relationship Id="rId40" Type="http://schemas.openxmlformats.org/officeDocument/2006/relationships/fontTable" Target="fontTable.xml"/><Relationship Id="rId5" Type="http://schemas.openxmlformats.org/officeDocument/2006/relationships/hyperlink" Target="consultantplus://offline/ref=D845705F5C9EE4330293E3EA1A5DF16F661746B209301B1CA3EA13C592BCAB2C3F126112E13B18BC06114F3D1E63773A98259C8DAFD7C097CEZFI" TargetMode="External"/><Relationship Id="rId15" Type="http://schemas.openxmlformats.org/officeDocument/2006/relationships/hyperlink" Target="consultantplus://offline/ref=D845705F5C9EE4330293E3EA1A5DF16F671348BB08341B1CA3EA13C592BCAB2C3F126112E13B1BBF02114F3D1E63773A98259C8DAFD7C097CEZFI" TargetMode="External"/><Relationship Id="rId23" Type="http://schemas.openxmlformats.org/officeDocument/2006/relationships/hyperlink" Target="consultantplus://offline/ref=D845705F5C9EE4330293E3EA1A5DF16F66174BB605361B1CA3EA13C592BCAB2C3F126111E43912EB535E4E615B34643B92259E85B3CDZ5I" TargetMode="External"/><Relationship Id="rId28" Type="http://schemas.openxmlformats.org/officeDocument/2006/relationships/hyperlink" Target="consultantplus://offline/ref=D845705F5C9EE4330293E3EA1A5DF16F66174BB605361B1CA3EA13C592BCAB2C3F126111E93B12EB535E4E615B34643B92259E85B3CDZ5I" TargetMode="External"/><Relationship Id="rId36" Type="http://schemas.openxmlformats.org/officeDocument/2006/relationships/hyperlink" Target="consultantplus://offline/ref=D845705F5C9EE4330293E3EA1A5DF16F661747BB02371B1CA3EA13C592BCAB2C3F126112E13B1ABA0A114F3D1E63773A98259C8DAFD7C097CEZFI" TargetMode="External"/><Relationship Id="rId10" Type="http://schemas.openxmlformats.org/officeDocument/2006/relationships/hyperlink" Target="consultantplus://offline/ref=D845705F5C9EE4330293E3EA1A5DF16F66174BB605361B1CA3EA13C592BCAB2C3F126111E63D12EB535E4E615B34643B92259E85B3CDZ5I" TargetMode="External"/><Relationship Id="rId19" Type="http://schemas.openxmlformats.org/officeDocument/2006/relationships/hyperlink" Target="consultantplus://offline/ref=D845705F5C9EE4330293E3EA1A5DF16F621148BB05394616ABB31FC795B3F42938036112E32519B71C181B6EC5ZAI" TargetMode="External"/><Relationship Id="rId31" Type="http://schemas.openxmlformats.org/officeDocument/2006/relationships/hyperlink" Target="consultantplus://offline/ref=D845705F5C9EE4330293E3EA1A5DF16F671348BB08341B1CA3EA13C592BCAB2C3F126117E6304DEE464F166D58287A3384399C87CBZ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45705F5C9EE4330293E3EA1A5DF16F66174BB605361B1CA3EA13C592BCAB2C3F126111E73D12EB535E4E615B34643B92259E85B3CDZ5I" TargetMode="External"/><Relationship Id="rId14" Type="http://schemas.openxmlformats.org/officeDocument/2006/relationships/hyperlink" Target="consultantplus://offline/ref=D845705F5C9EE4330293E3EA1A5DF16F671348BB08341B1CA3EA13C592BCAB2C3F126112E13B19BA0A114F3D1E63773A98259C8DAFD7C097CEZFI" TargetMode="External"/><Relationship Id="rId22" Type="http://schemas.openxmlformats.org/officeDocument/2006/relationships/hyperlink" Target="consultantplus://offline/ref=D845705F5C9EE4330293E3EA1A5DF16F661746B209301B1CA3EA13C592BCAB2C3F126112E13B18BC06114F3D1E63773A98259C8DAFD7C097CEZFI" TargetMode="External"/><Relationship Id="rId27" Type="http://schemas.openxmlformats.org/officeDocument/2006/relationships/hyperlink" Target="consultantplus://offline/ref=D845705F5C9EE4330293E3EA1A5DF16F66174BB605361B1CA3EA13C592BCAB2C3F126111E13A12EB535E4E615B34643B92259E85B3CDZ5I" TargetMode="External"/><Relationship Id="rId30" Type="http://schemas.openxmlformats.org/officeDocument/2006/relationships/hyperlink" Target="consultantplus://offline/ref=D845705F5C9EE4330293E3EA1A5DF16F671348BB08341B1CA3EA13C592BCAB2C3F126112E13B19BA0A114F3D1E63773A98259C8DAFD7C097CEZFI" TargetMode="External"/><Relationship Id="rId35" Type="http://schemas.openxmlformats.org/officeDocument/2006/relationships/hyperlink" Target="consultantplus://offline/ref=D845705F5C9EE4330293E3EA1A5DF16F661747BB02371B1CA3EA13C592BCAB2C3F126112E13B1ABA0A114F3D1E63773A98259C8DAFD7C097CEZFI" TargetMode="External"/><Relationship Id="rId8" Type="http://schemas.openxmlformats.org/officeDocument/2006/relationships/hyperlink" Target="consultantplus://offline/ref=D845705F5C9EE4330293E3EA1A5DF16F66174BB605361B1CA3EA13C592BCAB2C3F126111E73B12EB535E4E615B34643B92259E85B3CDZ5I" TargetMode="External"/><Relationship Id="rId3" Type="http://schemas.openxmlformats.org/officeDocument/2006/relationships/webSettings" Target="webSettings.xml"/><Relationship Id="rId12" Type="http://schemas.openxmlformats.org/officeDocument/2006/relationships/hyperlink" Target="consultantplus://offline/ref=D845705F5C9EE4330293E3EA1A5DF16F66174BB605361B1CA3EA13C592BCAB2C3F126111E93A12EB535E4E615B34643B92259E85B3CDZ5I" TargetMode="External"/><Relationship Id="rId17" Type="http://schemas.openxmlformats.org/officeDocument/2006/relationships/hyperlink" Target="consultantplus://offline/ref=D845705F5C9EE4330293E3EA1A5DF16F6C1747B708394616ABB31FC795B3F42938036112E32519B71C181B6EC5ZAI" TargetMode="External"/><Relationship Id="rId25" Type="http://schemas.openxmlformats.org/officeDocument/2006/relationships/hyperlink" Target="consultantplus://offline/ref=D845705F5C9EE4330293E3EA1A5DF16F66174BB605361B1CA3EA13C592BCAB2C3F126111E73F12EB535E4E615B34643B92259E85B3CDZ5I" TargetMode="External"/><Relationship Id="rId33" Type="http://schemas.openxmlformats.org/officeDocument/2006/relationships/hyperlink" Target="consultantplus://offline/ref=D845705F5C9EE4330293E3EA1A5DF16F661746B209301B1CA3EA13C592BCAB2C3F126112E13B18BC06114F3D1E63773A98259C8DAFD7C097CEZFI" TargetMode="External"/><Relationship Id="rId38" Type="http://schemas.openxmlformats.org/officeDocument/2006/relationships/hyperlink" Target="consultantplus://offline/ref=D845705F5C9EE4330293E3EA1A5DF16F661747BB02371B1CA3EA13C592BCAB2C3F126112E13B1ABB04114F3D1E63773A98259C8DAFD7C097CE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5095</Words>
  <Characters>29047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1</cp:revision>
  <dcterms:created xsi:type="dcterms:W3CDTF">2020-08-12T08:25:00Z</dcterms:created>
  <dcterms:modified xsi:type="dcterms:W3CDTF">2020-08-12T08:25:00Z</dcterms:modified>
</cp:coreProperties>
</file>