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39" w:rsidRPr="00D50239" w:rsidRDefault="00D50239" w:rsidP="00D50239">
      <w:pPr>
        <w:spacing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Текст ГОСТ 18322-2016 Система технического обслуживания и ремонта техники. Термины и определения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ГОСТ 18322-2016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МЕЖГОСУДАРСТВЕННЫЙ СТАНДАРТ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СИСТЕМА ТЕХНИЧЕСКОГО ОБСЛУЖИВАНИЯ И РЕМОНТА ТЕХНИКИ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Термины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определения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br/>
        <w:t>Maintenance and repair system of engineering. Terms and definitions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МКС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21.020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Дата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введения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val="en-US" w:eastAsia="ru-RU"/>
        </w:rPr>
        <w:t xml:space="preserve"> 2017-09-01</w:t>
      </w:r>
    </w:p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Предисловие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Предисловие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 в ГОСТ 1.0-2015 "Межгосударственная система стандартизации. Основные положения" и ГОСТ 1.2-2016*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________________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* Вероятно, ошибка оригинала. Следует читать: ГОСТ 1.2-2015. - 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Сведения о стандарте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РАЗРАБОТАН Федеральным государственным бюджетным учреждением науки Институтом систем энергетики им.Л.А.Мелентьева Сибирского отделения Российской академии наук (ИСЭМ СО РАН)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ВНЕСЕН Всероссийским научно-исследовательским институтом по стандартизации и сертификации в машиностроении (ВНИИНМАШ)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22 ноября 2016 г. N 93-П)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713"/>
        <w:gridCol w:w="5001"/>
      </w:tblGrid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Arial" w:eastAsia="Times New Roman" w:hAnsi="Arial" w:cs="Arial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страны по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 (ИСО 3166) 004-97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страны по 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 (ИСО 3166) 004-97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Минэкономики Республики Армения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Беларусь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Госстандарт Республики Казахстан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Кыргызстандарт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Таджикстандарт</w:t>
            </w:r>
          </w:p>
        </w:tc>
      </w:tr>
    </w:tbl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4 Приказом Федерального агентства по техническому регулированию и метрологии от 28 марта 2017 г. N 186-ст межгосударственный стандарт ГОСТ 18322-2016 введен в действие в качестве национального стандарта Российской Федерации с 1 сентября 2017 г.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5 ВЗАМЕН ГОСТ 18322-78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i/>
          <w:iCs/>
          <w:color w:val="5D6577"/>
          <w:sz w:val="21"/>
          <w:szCs w:val="21"/>
          <w:bdr w:val="none" w:sz="0" w:space="0" w:color="auto" w:frame="1"/>
          <w:lang w:eastAsia="ru-RU"/>
        </w:rPr>
        <w:t>Информация об изменениях к настоящему стандарту публикуется в ежегодном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lastRenderedPageBreak/>
        <w:t>1 Область применения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Настоящий стандарт устанавливает термины и определения основных понятий в области технического обслуживания и ремонта техники.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Настоящий стандарт распространяется на объекты технического обслуживания и ремонта (далее - объекты).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Термины, устанавливаемые настоящим стандартом, рекомендованы для применения во всех видах документации и литературы, входящих в сферу действия стандартизации или использующих результаты этой деятельности.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Настоящий стандарт применяется совместно с ГОСТ 27.002.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Стандартизованные термины с определениями приведены в разделе 2. В качестве справочных данных приведены эквиваленты стандартизованных терминов на английском языке, часть из которых заимствована из международного стандарта [1]*.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________________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* См. раздел Библиография. - 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Применение терминов-синонимов стандартизованных терминов не допускается.</w:t>
      </w:r>
    </w:p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2 Термины и определения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В настоящем стандарте применены следующие термины с соответствующими определениями.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2.1 Общие понятия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обслуживание;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ТО (maintenance): Комплекс технологических операций и организационных действий по поддержанию работоспособности или исправности объекта при использовании по назначению, ожидании, хранении и транспортировании.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(repair): Комплекс технологических операций и организационных действий по восстановлению работоспособности, исправности и ресурса объекта и/или его составных частей.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Ремонт включает операции локализации, диагностирования, устранения неисправности и контроль функционирования.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система технического обслуживания и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and repair system): Совокупность взаимосвязанных средств, документации технического обслуживания и ремонта и исполнителей, необходимых для поддержания и восстановления (качества либо эксплуатационных характеристик) объектов, входящих в эту систему.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концепция технического обслуживания и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and repair concept): Основополагающие принципы по организации и проведению технического обслуживания и ремонта.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правила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policy]: Основные положения и практические указания по организации и проведению технического обслуживания (ремонта).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эшелон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line]: Место в организационной структуре, где предусмотрено выполнение определенных уровней технического обслуживания (ремонта).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Примерами могут быть полевые условия, ремонтная мастерская, средства изготовителя.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уровень разукрупнения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[для технического обслуживания (ремонта)] (indenture level): Уровень разделения объекта на составные части с точки зрения технического обслуживания (ремонта).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Уровень разукрупнения зависит от сложности структуры объекта, доступности его составных частей, квалификации ремонтного персонала и требований безопасности.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Примером уровня разукрупнения объекта может быть деталь или сборочная единица.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2.1.8 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уровень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level]: Набор операций технического обслуживания (ремонта), подлежащих выполнению на установленном уровне разукрупнения.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операция технического обслуживания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operation]: Отдельный вид работы, выполняемой при техническом обслуживании (ремонте) с целью поддержания или восстановления работоспособности объекта.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поддержка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support]: Процесс скоординированного управления обеспечением всеми видами ресурсов, необходимых для проведения технического обслуживания (ремонта).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Ресурсы включают материалы, запасные части, инструменты и принадлежности, ремонтную площадку и персонал, документацию и информацию по техническому обслуживанию (ремонту).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объект технического обслуживания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item]: Любой объект или его составная часть, подлежащие техническому обслуживанию (ремонту).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обслуживаемый объект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(maintainable item): Объект, для которого техническое обслуживание предусмотрено документацией.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необслуживаемый объект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(non-maintainable item): Объект, для которого техническое обслуживание не предусмотрено документацией.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ремонтопригодный объект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(repairable item): Объект, ремонт которого возможен и предусмотрен документацией.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неремонтопригодный объект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(non-repairable item): Объект, ремонт которого не предусмотрен документацией или невозможен.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составная часть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(component part): Элемент объекта, выполняющий определенные технические функции в составе объекта, который может быть заменен при восстановлении объекта.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Объект представляется в виде единого целого, состоящего из взаимосвязанных частей, объединенных в нем для выполнения общей целевой функции.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Составной частью объекта может быть деталь или сборочная единица.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запасная часть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(spare part): Отдельная деталь или сборочная единица, предназначенные для замены изношенных, неисправных или отказавших аналогичных частей объекта с целью поддержания или восстановления его работоспособного состояния.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замена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(substitution): Процедура восстановления или поддержания работоспособности объекта путем установки запасной части вместо изношенной или отказавшей составной части или объекта в целом.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Замена является частью или разновидностью ремонта в тех случаях, когда вместо изношенной или отказавшей составной части устанавливается такая же новая.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2.1.19 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комплект ЗИП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[SPTA (spare parts, tools and accessories) package]: Набор запасных частей, инструментов, принадлежностей (ЗИП) и расходных материалов, необходимых для функционирования, технического обслуживания и ремонта объекта, скомплектованный в зависимости от назначения и особенностей использования.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Комплект ЗИП может рассматриваться как предмет поставки и как набор, формируемый эксплуатирующей организацией. В первом случае комплект ЗИП определяется документацией на объект с учетом назначения и особенностей его использования и входит в комплект поставки на заданный гарантийный срок, во втором - формируется эксплуатирующей организацией с учетом принятого эшелона ТО (ремонта).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состояние;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ТС (technical state): Совокупность свойств объекта, подверженных изменению в процессе его производства, эксплуатации, транспортировки и хранения, характеризуемых значениями параметров и/или качественными признаками, установленными в документации.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Видами ТС являются: исправное состояние, работоспособное состояние, неисправное состояние, неработоспособное состояние и предельное состояние.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диагностирование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(technical diagnosis): Процесс определения технического состояния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вид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 xml:space="preserve"> [type of maintenance (repair)]: Квалификационная категория ТО (ремонта), выделяемая по одному из отличительных 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признаков, например, таких как: регламентация и организация выполнения, объем работ, место и условия выполнения.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method]: Совокупность технологических и организационных правил выполнения операций технического обслуживания (ремонта).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средства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facilities]: Технические устройства, запасные части, инструменты и принадлежности, средства технологического оснащения и сооружения, ремонтная площадка, транспортные средства и персонал, предназначенные для выполнения технического обслуживания (ремонта).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цикл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cycle]: Наименьший повторяющийся интервал времени или наработка объекта, в течение которых выполняются в определенной последовательности в соответствии с требованиями документации все установленные виды периодического технического обслуживания (ремонта).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периодичность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periodicity]: Интервал времени или наработка между данным видом технического обслуживания (ремонта) и последующим таким же видом или другим большей сложности.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продолжительность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duration]: Календарное время проведения одного технического обслуживания (ремонта) данного вида.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объем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volume]: Номенклатура операций по ТО (ремонту), продолжительность их выполнения, трудовые, материальные и финансовые затраты, необходимые для поддержания (восстановления) работоспособности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2.1.29 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трудоемкость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labor content]: Трудозатраты на проведение одного технического обслуживания (ремонта) данного вида.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2.1.30 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стоимость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[maintenance (repair) cost]: Стоимость одного технического обслуживания (ремонта) данного вида.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2.1.31 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суммарная продолжительность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[total duration of maintenance (repair)]: Календарное время проведения всех технических обслуживаний (ремонтов) объекта за заданный интервал времени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2.1.32 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суммарная трудоемкость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[total labor content of maintenance (repair)]: Трудозатраты на проведение всех технических обслуживаний (ремонтов) объекта за заданный интервал времени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2.1.33 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суммарная стоимость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[total cost of maintenance (repair)]: Стоимость проведения всех технических обслуживаний (ремонтов) за заданный интервал времени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2.2 Виды технического обслуживания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при использовании по назначению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under intended use): Техническое обслуживание при подготовке к использованию по назначению, использовании по назначению и непосредственно после его окончания.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при хранении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(storage maintenance): Техническое обслуживание при подготовке к хранению, хранении и непосредственно после его окончания.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при транспортировании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(transport maintenance): Техническое обслуживание при подготовке к транспортированию, транспортировании и непосредственно после его окончания.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на месте эксплуатации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(on-site maintenance): Техническое обслуживание, проводимое на месте использования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вне места эксплуатации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(off-site maintenance): Техническое обслуживание, проводимое не на месте использования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в стационарных условиях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in stationary conditions): Техническое обслуживание, выполняемое в специально предназначенных местах, оборудованных стационарными средствами ТО, с применением, в необходимых случаях, переносных средств.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в особых условиях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in special conditions): Техническое обслуживание, выполняемое в особых условиях эксплуатации объекта, указанных в отраслевой документации и характеризуемых значениями параметров, выходящими за пределы допустимых границ.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Особые условия могут быть природного, техногенного характера и др.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дистанционное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(remote maintenance): Техническое обслуживание объекта, проводимое под управлением персонала без его непосредственного присутствия.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Примерами дистанционного обслуживания являются ТО с использованием дистанционно управляемого оборудования.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2.2.9 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плановое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(scheduled maintenance): Техническое обслуживание, предусмотренное в документации, выполняемое по установленному графику.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Кроме операций, предусмотренных регламентом, плановое техническое обслуживание может включать некоторые операции по текущему техническому надзору за работой оборудования и/или по текущему эксплуатационному уходу, не предусмотренные регламентом.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неплановое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(unscheduled maintenance): Незапланированное техническое обслуживание, выполняемое по результатам оценки фактического технического состояния объекта.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Перечень и объем работ определяется по результатам контроля технического состояния объекта с учетом предполагаемого его изменения в процессе эксплуатации.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комплексное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(integrated maintenance): Плановое техническое обслуживание, выполняемое на всех или нескольких составных частях объекта одновременно, в объеме и с периодичностью, установленными в документации.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регламентированное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(regulated maintenance): Плановое техническое обслуживание, выполняемое с установленной в документации периодичностью независимо от состояния объекта на момент начала технического обслуживания.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нерегламентированное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(unregulated maintenance): Техническое обслуживание, обусловленное не предусмотренными документацией изготовителя особыми условиями эксплуатации или ненормированной наработкой объекта и его составных частей.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периодическое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(periodic maintenance): Плановое техническое обслуживание, выполняемое через установленные в документации значения наработки или интервалы времени.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сезонное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(seasonal maintenance): Техническое обслуживание, выполняемое для подготовки объекта к использованию в осенне-зимних или весенне-летних условиях.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автономное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(autonomous maintenance): Плановое техническое обслуживание составной части, выполняемое отдельно от объекта в объеме и с периодичностью, установленными в документации.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с периодическим контролем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with periodic control): Техническое обслуживание, выполняемое при контроле технического состояния объекта в объеме и с периодичностью, установленными в документации, при этом объем остальных операций определяется техническим состоянием объекта в момент начала технического обслуживания.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 с непрерывным контролем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(maintenance with continuous control): Техническое обслуживание, предусмотренное документацией и выполняемое по результатам непрерывного контроля технического состояния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2.2.19 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номерное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(numbered maintenance): Техническое обслуживание, при котором определенному объему работ присваивается свой порядковый номер.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профилактическое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(preventive maintenance): Плановое техническое обслуживание, выполняемое через определенные интервалы времени и направленное на поддержание работоспособного состояния объекта, на раннее выявление неисправностей и снижение вероятности отказов.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корректирующее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(corrective maintenance): Техническое обслуживание, выполняемое после обнаружения неисправности с целью возвращения объекта в работоспособное состояние.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техническое обслуживание, ориентированное на обеспечение безотказности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(reliability-centered maintenance): Техническое обслуживание, основанное на методологии определения оптимального набора операций ТО и частоты их применения с учетом вероятностей и последствий отказов на любом уровне разукрупнения.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автоматизированное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(automated maintenance): Техническое обслуживание, осуществляемое персоналом с использованием комплекса средств автоматизации его деятельности.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2.2.24 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задержанное техническое обслуживание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(deferred maintenance): Техническое обслуживание, отсроченное после установления его необходимости в соответствии с правилами технического обслуживания.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Техническое обслуживание может быть задержано по форс-мажорным обстоятельствам, по причинам, связанным с необеспеченностью материальными ресурсами, по экономическим или иным причинам.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lastRenderedPageBreak/>
        <w:t>2.3 Операции и виды ремонта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обнаружение неисправности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(fault detection): Событие, при котором наличие неисправности становится очевидным.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Для обнаружения неисправностей широко используются различные методы технического диагностирования, аппаратного и программного контроля.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локализация неисправности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(fault location): Действия, направленные на поиск неисправной составной части или нескольких составных частей на соответствующем уровне разукрупнения и предотвращение распространения неисправности и ее возможных последствий.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диагностирование неисправности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(fault diagnosis): Операции, выполняемые с целью идентификации неисправности и установления причин ее появления.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устранение неисправности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(fault correction): Операции, выполняемые после диагностирования неисправности с целью восстановления работоспособного состояния объекта.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контроль функционирования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(function check): Контроль выполнения объектом всех или части свойственных ему функций.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Контроль функционирования осуществляется на любой стадии эксплуатации объекта, в том числе после ремонта с целью подтверждения успешности принятых мер по устранению неисправности.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плановый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(scheduled repair): Ремонт, постановка на который планируется в соответствии с требованиями документации.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Примечания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1 Постановка на ремонт означает вывод объекта из эксплуатации и передачу его ремонтному персоналу (предприятию).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 Плановые ремонты по объему выполняемых работ, трудоемкости и периодичности проведения подразделяются на капитальные, средние и текущие.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капитальный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(major repair): Плановый ремонт, выполняемый для восстановления исправности и полного или близкого к полному ресурса объекта с заменой или восстановлением любых его частей, включая базовые.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Значение ресурса объекта, близкое к полному, устанавливается в документации.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средний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(medium repair): Плановый ремонт, выполняемый для восстановления исправности и частичного восстановления ресурса объекта с заменой или восстановлением составных частей ограниченной номенклатуры и контролем технического состояния объекта в объеме, предусмотренном в документации.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Объем восстановления ресурса устанавливается в документации.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текущий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(current repair): Плановый ремонт, выполняемый для обеспечения или восстановления работоспособности объекта и состоящий в замене и/или восстановлении отдельных легкодоступных его частей.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регламентированный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(regulated repair): Плановый ремонт, выполняемый независимо от технического состояния объекта в момент начала ремонта, в объеме и с периодичностью, установленными в документации.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нерегламентированный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(unregulated repair): Ремонт, при котором кроме предусмотренных регламентом операций, установленных в документации, выполняются дополнительные ремонтные работы, необходимые для восстановления работоспособности объекта.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Примечание - Примером нерегламентированного ремонта может быть ремонт отдельных деталей или сборочных единиц, неисправность которых обнаруживается только при разборке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неплановый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(unscheduled repair): Ремонт, постановка на который осуществляется без предварительного назначения.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ремонт по техническому состоянию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(condition-based repair): Ремонт, при котором контроль технического состояния выполняется с периодичностью, установленной в документации, а объем и момент начала ремонта определяются техническим состоянием объекта.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br/>
        <w:t>Примечание - Ремонты по техническому состоянию могут быть плановыми и неплановыми.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аварийный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(emergency repair): Неплановый ремонт, выполняемый при внезапных поломках оборудования, вызванных нарушением условий эксплуатации, перегрузками или другими причинами, для восстановления работоспособности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гарантийный ремонт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(warranty repair): Ремонт, выполняемый в течение гарантийного срока силами и средствами завода-изготовителя или лицензированного ремонтного предприятия для восстановления работоспособности и ресурса объекта, при условии выполнения эксплуатирующей организацией правил технической эксплуатации.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ремонт в стационарных условиях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(repair in stationary conditions): Ремонт, выполняемый в специально предназначенном месте, оборудованном стационарными средствами ремонта с применением, в необходимых случаях, переносных средств.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2.3.17 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ремонт в полевых условиях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(field repair): Ремонт, выполняемый в месте, не предназначенном специально для ремонта и не оборудованном стационарными средствами ремонта, с применением специальных бригад и специально разработанных комплектов запасных частей и, в необходимых случаях, переносных средств.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2.4 Методы технического обслуживания и ремонта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поточный метод технического обслуживания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(ремонта) [flow line method of maintenance (repair)]: Метод выполнения технического обслуживания (ремонта) на специализированном рабочем месте с заданными технологической последовательностью и ритмом.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централизованный 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[centralized method of maintenance (repair)]: Метод выполнения технического обслуживания (ремонта) персоналом и средствами одного подразделения, организации или предприятия.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децентрализованный метод технического обслуживания (ремонта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) [decentralized method of maintenance (repair)]: Метод выполнения технического обслуживания (ремонта) персоналом и средствами нескольких подразделений, организаций или предприятий.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последовательный 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[stepwise method of maintenance (repair)]: Метод технического обслуживания (ремонта), при котором поступление каждого объекта на конкретное обслуживание (ремонт) происходит после завершения полного объема технического обслуживания (ремонта) предыдущего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параллельный 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[parallel method of maintenance (repair)]: Метод технического обслуживания (ремонта), характеризующийся одновременным выполнением конкретного обслуживания (ремонта) всей группы обслуживаемых объектов.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параллельно-последовательный 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[parallel-stepwise method of maintenance (repair)]: Метод технического обслуживания (ремонта), при котором вся группа объектов подразделяется на последовательно обслуживаемые подгруппы, внутри которых техническое обслуживание (ремонт) выполняется параллельным методом.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бригадный метод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[team-based approach of maintenance (repair)]: Метод технического обслуживания (ремонта), при котором бригада исполнителей, специализированных по типам объектов или по операциям, выполняет операции на группе объектов одного или нескольких типов.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метод технического обслуживания (ремонта) эксплуатационным персоналом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[method of maintenance (repair) by operating personnel]: Метод выполнения технического обслуживания (ремонта) персоналом, обслуживающим данный объект при его использовании по назначению.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метод технического обслуживания (ремонта) специализированным персоналом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[method of maintenance (repair) by specialized personnel]: Метод выполнения технического обслуживания (ремонта) персоналом, специализированным на выполнении операций технического обслуживания (ремонта).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метод технического обслуживания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(ремонта) специализированной организацией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[method of maintenance (repair) by specialized organization]: Метод выполнения технического обслуживания (ремонта) организацией, специализированной на операциях технического обслуживания (ремонта) данного типа.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фирменный метод технического обслуживания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[manufacturer maintenance (repair)]: Метод выполнения технического обслуживания (ремонта) предприятием-изготовителем или лицензированным ремонтным предприятием.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обезличенный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(repair without responsibility): Метод ремонта, при котором не сохраняется принадлежность восстановленных составных частей к определенному экземпляру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не обезличенный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(repair with responsibility): Метод ремонта, при котором сохраняется принадлежность восстановленных составных частей к определенному экземпляру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lastRenderedPageBreak/>
        <w:t>2.4.14 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комбинированный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(combined repair): Метод ремонта, при котором одновременно используются комбинации обезличенного и необезличенного методов ремонта составных частей объекта.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индивидуальный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(individual repair): Метод ремонта, при котором ремонт выполняется одной бригадой, при этом детали и сборочные единицы, снятые при разборке объекта, после соответствующего восстановления устанавливаются в тот же объект за исключением непригодных, заменяемых новыми.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агрегатный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(unit repair): Обезличенный метод ремонта, при котором неисправные составные части объекта заменяются новыми или заранее отремонтированными.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2.4.17 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стендовый метод ремонта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(bench repair): Метод ремонта, при котором оборудование, подлежащее ремонту, переносится на специально оборудованное место (стенд), а на его место устанавливается аналогичное, ранее отремонтированное оборудование.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2.5 Показатели системы технического обслуживания и ремонта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продолжительность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duration of maintenance (repair)]: Математическое ожидание (среднее значение) продолжительности одного технического обслуживания (ремонта) данного вида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трудоемкость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labor content of maintenance (repair)]: Математическое ожидание (среднее значение) трудоемкости одного технического обслуживания (ремонта) данного вида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2.5.3 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стоимость технического обслуживания (ремонта)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cost of maintenance (repair)]: Математическое ожидание (среднее значение) стоимости одного технического обслуживания (ремонта) данного вида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2.5.4 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суммарная продолжительность технических обслуживаний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total duration of maintenance (repair)]: Математическое ожидание (среднее значение) суммарной продолжительности технических обслуживаний (ремонтов)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2.5.5 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суммарная трудоемкость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total labor content of maintenance (repair)]: Математическое ожидание (среднее значение) суммарной трудоемкости технических обслуживаний (ремонтов)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2.5.6 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средняя суммарная стоимость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[average total cost of maintenance (repair)]: Математическое ожидание (среднее значение) суммарной стоимости технических обслуживаний (ремонтов) за определенные период эксплуатации или наработку.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2.5.7 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удельная суммарная продолжительность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[specific total duration of maintenance (repair)]: Отношение средней суммарной продолжительности технических обслуживаний (ремонтов) к заданной наработке.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2.5.8 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удельная суммарная трудоемкость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[specific total labor content of maintenance (repair)]: Отношение средней суммарной трудоемкости технических обслуживаний (ремонтов) к заданной наработке.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2.5.9 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удельная суммарная стоимость технических обслуживаний (ремонтов)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[specific total cost of maintenance (repair)]: Отношение средней суммарной стоимости технических обслуживаний (ремонтов) к заданной наработке.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2.5.10 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коэффициент готовности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(availability factor): Вероятность того, что объект окажется в работоспособном состоянии в произвольный момент времени, кроме планируемых периодов, в течение которых его применение по назначению не предусмотрено.</w:t>
      </w:r>
    </w:p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2.5.11 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коэффициент технического использования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(utilization factor): Отношение математического ожидания суммарного времени пребывания объекта в работоспособном состоянии за некоторый период к математическому ожиданию суммарного времени его пребывания в работоспособном состоянии и простоях, обусловленных техническим обслуживанием и ремонтом за тот же период.</w:t>
      </w:r>
    </w:p>
    <w:p w:rsidR="00D50239" w:rsidRPr="00D50239" w:rsidRDefault="00D50239" w:rsidP="00D50239">
      <w:pPr>
        <w:spacing w:after="24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2.5.12 </w:t>
      </w:r>
      <w:r w:rsidRPr="00D50239">
        <w:rPr>
          <w:rFonts w:ascii="Arial" w:eastAsia="Times New Roman" w:hAnsi="Arial" w:cs="Arial"/>
          <w:b/>
          <w:bCs/>
          <w:color w:val="5D6577"/>
          <w:sz w:val="21"/>
          <w:szCs w:val="21"/>
          <w:bdr w:val="none" w:sz="0" w:space="0" w:color="auto" w:frame="1"/>
          <w:lang w:eastAsia="ru-RU"/>
        </w:rPr>
        <w:t>готовность парка объектов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t> (equipment availability): Отношение числа работоспособных объектов к общему числу объектов парка в рассматриваемый момент времени.</w:t>
      </w:r>
    </w:p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00"/>
      </w:tblGrid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inherit" w:eastAsia="Times New Roman" w:hAnsi="inherit" w:cs="Arial"/>
                <w:color w:val="5D6577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готовность парка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диагностирование неисправности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диагностирование техническое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комплект ЗИП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функционирования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концепция технического обслуживания и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коэффициент готовности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коэффициент технического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локализация неисправности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агрегатный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индивидуальный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комбинированный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необезличенный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обезличенный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ремонта стендовый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бригадный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децентрализованный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параллельно-последовательный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параллельный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последовательный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поточный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специализированной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специализированным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фирменный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централизованный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 технического обслуживания (ремонта) эксплуатационным персоналом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обнаружение неисправности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автоматизированное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автономное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в особых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вне места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внеплановое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дистанционное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задержанное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комплексное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корректирующее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на месте эксплуатации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нерегламентированное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номерное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периодическое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плановое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при использовании по назначению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при транспортировании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при хранении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профилактическое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регламентированное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с непрерывным контролем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с периодическим контролем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 сезонное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обслуживание техническое, ориентированное на обеспечение безотказности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необслуживаемый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неремонтопригодный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обслуживаемый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ремонтопригодный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объем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операция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периодичность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поддержка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технического обслуживания (ремонта)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технических обслуживаний (ремонтов) средняя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технических обслуживаний (ремонтов)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технических обслуживаний (ремонтов) удельная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аварийный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в полевых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гарантийный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капитальный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неплановый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нерегламентированный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по техническому состоянию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регламентированный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ремонт текущий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система технического обслуживания и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состояние техническое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средства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технического обслуживания (ремонта)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средняя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удельная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трудоемкость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трудоемкость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технического обслуживания (ремонта)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трудоемкость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средняя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трудоемкость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трудоемкость технических обслуживаний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(ремонтов) удельная суммарная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разукрупнения [для технического обслуживания (ремонта)]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устранение неисправности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цикл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часть запасная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часть составная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эшелон технического обслуживания (ремонта)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</w:tr>
    </w:tbl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8"/>
        <w:gridCol w:w="600"/>
      </w:tblGrid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inherit" w:eastAsia="Times New Roman" w:hAnsi="inherit" w:cs="Arial"/>
                <w:color w:val="5D6577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automated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autonomous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availability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cost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duration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labor content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total cost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total duration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average total labor content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centralized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combined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condition-based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condition-based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corrective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decentralized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emergency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 correction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 detection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fault location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flow line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function check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indenture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individual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integrated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maintainable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cycle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duration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facilities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labor 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periodicity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support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(repair)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and repair concept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and repair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in special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in stationary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under intended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with continuous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maintenance with periodic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major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manufacturer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medium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 of maintenance (repair) by operating personnel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method of maintenance (repair) by specialized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 of maintenance (repair) by specialized personnel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non-maintainable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non-repairable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off-site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on-site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parallel-stepwise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periodic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preventive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regulated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reliability-centred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remote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 in stationary conditions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 with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 without responsibility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repairable item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scheduled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scheduled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seasonal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spare part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 total cost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 total duration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specific total labor content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SPTA (spare parts, tools and accessories) package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stepwise method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storage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substitution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team-based approach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technical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 cost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 duration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 labor content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 of maintenance (repair)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2.4.16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unregulated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unregulated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unscheduled maintenance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unscheduled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utilization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2.5.11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warranty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</w:t>
            </w:r>
          </w:p>
        </w:tc>
      </w:tr>
    </w:tbl>
    <w:p w:rsidR="00D50239" w:rsidRPr="00D50239" w:rsidRDefault="00D50239" w:rsidP="00D50239">
      <w:pPr>
        <w:spacing w:after="225" w:line="36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</w:pPr>
      <w:r w:rsidRPr="00D50239">
        <w:rPr>
          <w:rFonts w:ascii="inherit" w:eastAsia="Times New Roman" w:hAnsi="inherit" w:cs="Arial"/>
          <w:b/>
          <w:bCs/>
          <w:color w:val="5D6577"/>
          <w:sz w:val="27"/>
          <w:szCs w:val="27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960"/>
        <w:gridCol w:w="3180"/>
      </w:tblGrid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inherit" w:eastAsia="Times New Roman" w:hAnsi="inherit" w:cs="Arial"/>
                <w:color w:val="5D6577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 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IEC 60050-192 (2015)*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электротехнический словарь. Глава 192. Надежность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(International electrotechnical vocabulary. Part 192: Dependability)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Доступ к международным и зарубежным документам, упомянутым здесь, можно получить, перейдя по ссылке на сайт . - .</w:t>
            </w:r>
          </w:p>
        </w:tc>
        <w:tc>
          <w:tcPr>
            <w:tcW w:w="0" w:type="auto"/>
            <w:vAlign w:val="center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6"/>
        <w:gridCol w:w="6"/>
        <w:gridCol w:w="873"/>
      </w:tblGrid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Arial" w:eastAsia="Times New Roman" w:hAnsi="Arial" w:cs="Arial"/>
                <w:color w:val="5D65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001.4.658.58:006.345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 21.020</w:t>
            </w:r>
          </w:p>
        </w:tc>
      </w:tr>
      <w:tr w:rsidR="00D50239" w:rsidRPr="00D50239" w:rsidTr="00D502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50239" w:rsidRPr="00D50239" w:rsidRDefault="00D50239" w:rsidP="00D502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техническое обслуживание, ремонт, термины, определения, виды и методы технического обслуживания и ремонта, показатели системы технического обслуживания и ремонта</w:t>
            </w:r>
          </w:p>
        </w:tc>
        <w:tc>
          <w:tcPr>
            <w:tcW w:w="0" w:type="auto"/>
            <w:vAlign w:val="center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239" w:rsidRPr="00D50239" w:rsidRDefault="00D50239" w:rsidP="00D50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239" w:rsidRPr="00D50239" w:rsidRDefault="00D50239" w:rsidP="00D50239">
      <w:pPr>
        <w:spacing w:after="0" w:line="240" w:lineRule="auto"/>
        <w:textAlignment w:val="baseline"/>
        <w:rPr>
          <w:rFonts w:ascii="Arial" w:eastAsia="Times New Roman" w:hAnsi="Arial" w:cs="Arial"/>
          <w:color w:val="5D6577"/>
          <w:sz w:val="21"/>
          <w:szCs w:val="21"/>
          <w:lang w:eastAsia="ru-RU"/>
        </w:rPr>
      </w:pP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Электронный текст документа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и сверен по: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официальное издание</w:t>
      </w:r>
      <w:r w:rsidRPr="00D50239">
        <w:rPr>
          <w:rFonts w:ascii="Arial" w:eastAsia="Times New Roman" w:hAnsi="Arial" w:cs="Arial"/>
          <w:color w:val="5D6577"/>
          <w:sz w:val="21"/>
          <w:szCs w:val="21"/>
          <w:lang w:eastAsia="ru-RU"/>
        </w:rPr>
        <w:br/>
        <w:t>М.: Стандартинформ, 2017</w:t>
      </w:r>
    </w:p>
    <w:p w:rsidR="008B4985" w:rsidRDefault="008B4985">
      <w:bookmarkStart w:id="0" w:name="_GoBack"/>
      <w:bookmarkEnd w:id="0"/>
    </w:p>
    <w:sectPr w:rsidR="008B4985" w:rsidSect="00D803F6">
      <w:pgSz w:w="11906" w:h="16838" w:code="9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9"/>
    <w:rsid w:val="008B4985"/>
    <w:rsid w:val="00D50239"/>
    <w:rsid w:val="00D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D307-C447-44A9-8E16-04F52C5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0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0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50239"/>
  </w:style>
  <w:style w:type="paragraph" w:styleId="a3">
    <w:name w:val="Normal (Web)"/>
    <w:basedOn w:val="a"/>
    <w:uiPriority w:val="99"/>
    <w:semiHidden/>
    <w:unhideWhenUsed/>
    <w:rsid w:val="00D5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7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EDEDED"/>
            <w:right w:val="none" w:sz="0" w:space="0" w:color="auto"/>
          </w:divBdr>
        </w:div>
        <w:div w:id="591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Кривошонок</dc:creator>
  <cp:keywords/>
  <dc:description/>
  <cp:lastModifiedBy>Виктор Кривошонок</cp:lastModifiedBy>
  <cp:revision>1</cp:revision>
  <dcterms:created xsi:type="dcterms:W3CDTF">2019-06-27T13:08:00Z</dcterms:created>
  <dcterms:modified xsi:type="dcterms:W3CDTF">2019-06-27T13:09:00Z</dcterms:modified>
</cp:coreProperties>
</file>