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04" w:rsidRDefault="00C57904">
      <w:pPr>
        <w:pStyle w:val="ConsPlusTitlePage"/>
      </w:pPr>
      <w:r>
        <w:t xml:space="preserve">Документ предоставлен </w:t>
      </w:r>
      <w:hyperlink r:id="rId4" w:history="1">
        <w:r>
          <w:rPr>
            <w:color w:val="0000FF"/>
          </w:rPr>
          <w:t>КонсультантПлюс</w:t>
        </w:r>
      </w:hyperlink>
      <w:r>
        <w:br/>
      </w:r>
    </w:p>
    <w:p w:rsidR="00C57904" w:rsidRDefault="00C57904">
      <w:pPr>
        <w:pStyle w:val="ConsPlusNormal"/>
        <w:jc w:val="both"/>
        <w:outlineLvl w:val="0"/>
      </w:pPr>
    </w:p>
    <w:p w:rsidR="00C57904" w:rsidRDefault="00C57904">
      <w:pPr>
        <w:pStyle w:val="ConsPlusNormal"/>
        <w:outlineLvl w:val="0"/>
      </w:pPr>
      <w:r>
        <w:t>Зарегистрировано в Минюсте России 9 ноября 2020 г. N 60802</w:t>
      </w:r>
    </w:p>
    <w:p w:rsidR="00C57904" w:rsidRDefault="00C57904">
      <w:pPr>
        <w:pStyle w:val="ConsPlusNormal"/>
        <w:pBdr>
          <w:top w:val="single" w:sz="6" w:space="0" w:color="auto"/>
        </w:pBdr>
        <w:spacing w:before="100" w:after="100"/>
        <w:jc w:val="both"/>
        <w:rPr>
          <w:sz w:val="2"/>
          <w:szCs w:val="2"/>
        </w:rPr>
      </w:pPr>
    </w:p>
    <w:p w:rsidR="00C57904" w:rsidRDefault="00C57904">
      <w:pPr>
        <w:pStyle w:val="ConsPlusNormal"/>
        <w:jc w:val="both"/>
      </w:pPr>
    </w:p>
    <w:p w:rsidR="00C57904" w:rsidRDefault="00C57904">
      <w:pPr>
        <w:pStyle w:val="ConsPlusTitle"/>
        <w:jc w:val="center"/>
      </w:pPr>
      <w:r>
        <w:t>МИНИСТЕРСТВО РОССИЙСКОЙ ФЕДЕРАЦИИ ПО ДЕЛАМ ГРАЖДАНСКОЙ</w:t>
      </w:r>
    </w:p>
    <w:p w:rsidR="00C57904" w:rsidRDefault="00C57904">
      <w:pPr>
        <w:pStyle w:val="ConsPlusTitle"/>
        <w:jc w:val="center"/>
      </w:pPr>
      <w:r>
        <w:t>ОБОРОНЫ, ЧРЕЗВЫЧАЙНЫМ СИТУАЦИЯМ И ЛИКВИДАЦИИ</w:t>
      </w:r>
    </w:p>
    <w:p w:rsidR="00C57904" w:rsidRDefault="00C57904">
      <w:pPr>
        <w:pStyle w:val="ConsPlusTitle"/>
        <w:jc w:val="center"/>
      </w:pPr>
      <w:r>
        <w:t>ПОСЛЕДСТВИЙ СТИХИЙНЫХ БЕДСТВИЙ</w:t>
      </w:r>
    </w:p>
    <w:p w:rsidR="00C57904" w:rsidRDefault="00C57904">
      <w:pPr>
        <w:pStyle w:val="ConsPlusTitle"/>
        <w:jc w:val="center"/>
      </w:pPr>
    </w:p>
    <w:p w:rsidR="00C57904" w:rsidRDefault="00C57904">
      <w:pPr>
        <w:pStyle w:val="ConsPlusTitle"/>
        <w:jc w:val="center"/>
      </w:pPr>
      <w:r>
        <w:t>ПРИКАЗ</w:t>
      </w:r>
    </w:p>
    <w:p w:rsidR="00C57904" w:rsidRDefault="00C57904">
      <w:pPr>
        <w:pStyle w:val="ConsPlusTitle"/>
        <w:jc w:val="center"/>
      </w:pPr>
      <w:r>
        <w:t>от 5 июля 2020 г. N 507</w:t>
      </w:r>
    </w:p>
    <w:p w:rsidR="00C57904" w:rsidRDefault="00C57904">
      <w:pPr>
        <w:pStyle w:val="ConsPlusTitle"/>
        <w:jc w:val="center"/>
      </w:pPr>
    </w:p>
    <w:p w:rsidR="00C57904" w:rsidRDefault="00C57904">
      <w:pPr>
        <w:pStyle w:val="ConsPlusTitle"/>
        <w:jc w:val="center"/>
      </w:pPr>
      <w:r>
        <w:t>ОБ УТВЕРЖДЕНИИ ТИПОВОГО КОНТРАКТА</w:t>
      </w:r>
    </w:p>
    <w:p w:rsidR="00C57904" w:rsidRDefault="00C57904">
      <w:pPr>
        <w:pStyle w:val="ConsPlusTitle"/>
        <w:jc w:val="center"/>
      </w:pPr>
      <w:r>
        <w:t>НА ОКАЗАНИЕ УСЛУГ ПО ОХРАНЕ ОТ ПОЖАРОВ ОРГАНИЗАЦИЙ</w:t>
      </w:r>
    </w:p>
    <w:p w:rsidR="00C57904" w:rsidRDefault="00C57904">
      <w:pPr>
        <w:pStyle w:val="ConsPlusTitle"/>
        <w:jc w:val="center"/>
      </w:pPr>
      <w:r>
        <w:t>И (ИЛИ) НАСЕЛЕННЫХ ПУНКТОВ ДЛЯ ОБЕСПЕЧЕНИЯ ГОСУДАРСТВЕННЫХ</w:t>
      </w:r>
    </w:p>
    <w:p w:rsidR="00C57904" w:rsidRDefault="00C57904">
      <w:pPr>
        <w:pStyle w:val="ConsPlusTitle"/>
        <w:jc w:val="center"/>
      </w:pPr>
      <w:r>
        <w:t>И МУНИЦИПАЛЬНЫХ НУЖД, ИНФОРМАЦИОННОЙ КАРТЫ</w:t>
      </w:r>
    </w:p>
    <w:p w:rsidR="00C57904" w:rsidRDefault="00C57904">
      <w:pPr>
        <w:pStyle w:val="ConsPlusTitle"/>
        <w:jc w:val="center"/>
      </w:pPr>
      <w:r>
        <w:t>ТАКОГО ТИПОВОГО КОНТРАКТА</w:t>
      </w:r>
    </w:p>
    <w:p w:rsidR="00C57904" w:rsidRDefault="00C57904">
      <w:pPr>
        <w:pStyle w:val="ConsPlusNormal"/>
        <w:jc w:val="both"/>
      </w:pPr>
    </w:p>
    <w:p w:rsidR="00C57904" w:rsidRDefault="00C57904">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&lt;1&gt; и </w:t>
      </w:r>
      <w:hyperlink r:id="rId6"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&lt;2&gt;, приказываю:</w:t>
      </w:r>
    </w:p>
    <w:p w:rsidR="00C57904" w:rsidRDefault="00C57904">
      <w:pPr>
        <w:pStyle w:val="ConsPlusNormal"/>
        <w:spacing w:before="220"/>
        <w:ind w:firstLine="540"/>
        <w:jc w:val="both"/>
      </w:pPr>
      <w:r>
        <w:t>--------------------------------</w:t>
      </w:r>
    </w:p>
    <w:p w:rsidR="00C57904" w:rsidRDefault="00C57904">
      <w:pPr>
        <w:pStyle w:val="ConsPlusNormal"/>
        <w:spacing w:before="220"/>
        <w:ind w:firstLine="540"/>
        <w:jc w:val="both"/>
      </w:pPr>
      <w:r>
        <w:t>&lt;1&gt; Собрание законодательства Российской Федерации, 2013, N 14, ст. 1652; 2020, N 9, ст. 1119.</w:t>
      </w:r>
    </w:p>
    <w:p w:rsidR="00C57904" w:rsidRDefault="00C57904">
      <w:pPr>
        <w:pStyle w:val="ConsPlusNormal"/>
        <w:spacing w:before="220"/>
        <w:ind w:firstLine="540"/>
        <w:jc w:val="both"/>
      </w:pPr>
      <w:r>
        <w:t>&lt;2&gt; Собрание законодательства Российской Федерации, 2014, N 28, ст. 4053; 2020, N 1, ст. 92.</w:t>
      </w:r>
    </w:p>
    <w:p w:rsidR="00C57904" w:rsidRDefault="00C57904">
      <w:pPr>
        <w:pStyle w:val="ConsPlusNormal"/>
        <w:jc w:val="both"/>
      </w:pPr>
    </w:p>
    <w:p w:rsidR="00C57904" w:rsidRDefault="00C57904">
      <w:pPr>
        <w:pStyle w:val="ConsPlusNormal"/>
        <w:ind w:firstLine="540"/>
        <w:jc w:val="both"/>
      </w:pPr>
      <w:r>
        <w:t>Утвердить:</w:t>
      </w:r>
    </w:p>
    <w:p w:rsidR="00C57904" w:rsidRDefault="00C57904">
      <w:pPr>
        <w:pStyle w:val="ConsPlusNormal"/>
        <w:spacing w:before="220"/>
        <w:ind w:firstLine="540"/>
        <w:jc w:val="both"/>
      </w:pPr>
      <w:r>
        <w:t xml:space="preserve">типовой контракт на оказание услуг по охране от пожаров организаций и (или) населенных пунктов для обеспечения государственных и муниципальных нужд согласно </w:t>
      </w:r>
      <w:hyperlink w:anchor="P41" w:history="1">
        <w:r>
          <w:rPr>
            <w:color w:val="0000FF"/>
          </w:rPr>
          <w:t>приложению N 1</w:t>
        </w:r>
      </w:hyperlink>
      <w:r>
        <w:t>;</w:t>
      </w:r>
    </w:p>
    <w:p w:rsidR="00C57904" w:rsidRDefault="00C57904">
      <w:pPr>
        <w:pStyle w:val="ConsPlusNormal"/>
        <w:spacing w:before="220"/>
        <w:ind w:firstLine="540"/>
        <w:jc w:val="both"/>
      </w:pPr>
      <w:r>
        <w:t xml:space="preserve">информационную карту типового контракта на оказание услуг по охране от пожаров организаций и (или) населенных пунктов для обеспечения государственных и муниципальных нужд согласно </w:t>
      </w:r>
      <w:hyperlink w:anchor="P586" w:history="1">
        <w:r>
          <w:rPr>
            <w:color w:val="0000FF"/>
          </w:rPr>
          <w:t>приложению N 2</w:t>
        </w:r>
      </w:hyperlink>
      <w:r>
        <w:t>.</w:t>
      </w:r>
    </w:p>
    <w:p w:rsidR="00C57904" w:rsidRDefault="00C57904">
      <w:pPr>
        <w:pStyle w:val="ConsPlusNormal"/>
        <w:jc w:val="both"/>
      </w:pPr>
    </w:p>
    <w:p w:rsidR="00C57904" w:rsidRDefault="00C57904">
      <w:pPr>
        <w:pStyle w:val="ConsPlusNormal"/>
        <w:jc w:val="right"/>
      </w:pPr>
      <w:r>
        <w:t>Министр</w:t>
      </w:r>
    </w:p>
    <w:p w:rsidR="00C57904" w:rsidRDefault="00C57904">
      <w:pPr>
        <w:pStyle w:val="ConsPlusNormal"/>
        <w:jc w:val="right"/>
      </w:pPr>
      <w:r>
        <w:t>Е.Н.ЗИНИЧЕВ</w:t>
      </w: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904">
        <w:trPr>
          <w:jc w:val="center"/>
        </w:trPr>
        <w:tc>
          <w:tcPr>
            <w:tcW w:w="9294" w:type="dxa"/>
            <w:tcBorders>
              <w:top w:val="nil"/>
              <w:left w:val="single" w:sz="24" w:space="0" w:color="CED3F1"/>
              <w:bottom w:val="nil"/>
              <w:right w:val="single" w:sz="24" w:space="0" w:color="F4F3F8"/>
            </w:tcBorders>
            <w:shd w:val="clear" w:color="auto" w:fill="F4F3F8"/>
          </w:tcPr>
          <w:p w:rsidR="00C57904" w:rsidRDefault="00C57904">
            <w:pPr>
              <w:pStyle w:val="ConsPlusNormal"/>
              <w:jc w:val="both"/>
            </w:pPr>
            <w:r>
              <w:rPr>
                <w:color w:val="392C69"/>
              </w:rPr>
              <w:t>КонсультантПлюс: примечание.</w:t>
            </w:r>
          </w:p>
          <w:p w:rsidR="00C57904" w:rsidRDefault="00C57904">
            <w:pPr>
              <w:pStyle w:val="ConsPlusNormal"/>
              <w:jc w:val="both"/>
            </w:pPr>
            <w:r>
              <w:rPr>
                <w:color w:val="392C69"/>
              </w:rPr>
              <w:t>В официальном тексте документа, видимо, допущена опечатка: имеется в виду Приказ МЧС России N 507 от 05.07.2020, а не от 08.07.2020.</w:t>
            </w:r>
          </w:p>
        </w:tc>
      </w:tr>
    </w:tbl>
    <w:p w:rsidR="00C57904" w:rsidRDefault="00C57904">
      <w:pPr>
        <w:pStyle w:val="ConsPlusNormal"/>
        <w:spacing w:before="280"/>
        <w:jc w:val="right"/>
        <w:outlineLvl w:val="0"/>
      </w:pPr>
      <w:r>
        <w:t>Приложение N 1</w:t>
      </w:r>
    </w:p>
    <w:p w:rsidR="00C57904" w:rsidRDefault="00C57904">
      <w:pPr>
        <w:pStyle w:val="ConsPlusNormal"/>
        <w:jc w:val="both"/>
      </w:pPr>
    </w:p>
    <w:p w:rsidR="00C57904" w:rsidRDefault="00C57904">
      <w:pPr>
        <w:pStyle w:val="ConsPlusNormal"/>
        <w:jc w:val="right"/>
      </w:pPr>
      <w:r>
        <w:t>Утвержден</w:t>
      </w:r>
    </w:p>
    <w:p w:rsidR="00C57904" w:rsidRDefault="00C57904">
      <w:pPr>
        <w:pStyle w:val="ConsPlusNormal"/>
        <w:jc w:val="right"/>
      </w:pPr>
      <w:r>
        <w:t>приказом МЧС России</w:t>
      </w:r>
    </w:p>
    <w:p w:rsidR="00C57904" w:rsidRDefault="00C57904">
      <w:pPr>
        <w:pStyle w:val="ConsPlusNormal"/>
        <w:jc w:val="right"/>
      </w:pPr>
      <w:r>
        <w:t>от 08.07.2020 г. N 507</w:t>
      </w:r>
    </w:p>
    <w:p w:rsidR="00C57904" w:rsidRDefault="00C57904">
      <w:pPr>
        <w:pStyle w:val="ConsPlusNormal"/>
        <w:jc w:val="both"/>
      </w:pPr>
    </w:p>
    <w:p w:rsidR="00C57904" w:rsidRDefault="00C57904">
      <w:pPr>
        <w:pStyle w:val="ConsPlusNormal"/>
        <w:jc w:val="center"/>
      </w:pPr>
      <w:bookmarkStart w:id="0" w:name="P41"/>
      <w:bookmarkEnd w:id="0"/>
      <w:r>
        <w:t>Типовой контракт</w:t>
      </w:r>
    </w:p>
    <w:p w:rsidR="00C57904" w:rsidRDefault="00C57904">
      <w:pPr>
        <w:pStyle w:val="ConsPlusNormal"/>
        <w:jc w:val="center"/>
      </w:pPr>
      <w:r>
        <w:t>на оказание услуг по охране от пожаров организаций</w:t>
      </w:r>
    </w:p>
    <w:p w:rsidR="00C57904" w:rsidRDefault="00C57904">
      <w:pPr>
        <w:pStyle w:val="ConsPlusNormal"/>
        <w:jc w:val="center"/>
      </w:pPr>
      <w:r>
        <w:t>и (или) населенных пунктов для обеспечения государственных</w:t>
      </w:r>
    </w:p>
    <w:p w:rsidR="00C57904" w:rsidRDefault="00C57904">
      <w:pPr>
        <w:pStyle w:val="ConsPlusNormal"/>
        <w:jc w:val="center"/>
      </w:pPr>
      <w:r>
        <w:t xml:space="preserve">и муниципальных нужд </w:t>
      </w:r>
      <w:hyperlink w:anchor="P371" w:history="1">
        <w:r>
          <w:rPr>
            <w:color w:val="0000FF"/>
          </w:rPr>
          <w:t>&lt;1&gt;</w:t>
        </w:r>
      </w:hyperlink>
    </w:p>
    <w:p w:rsidR="00C57904" w:rsidRDefault="00C57904">
      <w:pPr>
        <w:pStyle w:val="ConsPlusNormal"/>
        <w:jc w:val="both"/>
      </w:pPr>
    </w:p>
    <w:p w:rsidR="00C57904" w:rsidRDefault="00C57904">
      <w:pPr>
        <w:pStyle w:val="ConsPlusNormal"/>
        <w:jc w:val="center"/>
      </w:pPr>
      <w:r>
        <w:rPr>
          <w:i/>
        </w:rPr>
        <w:t>Государственный контракт</w:t>
      </w:r>
    </w:p>
    <w:p w:rsidR="00C57904" w:rsidRDefault="00C57904">
      <w:pPr>
        <w:pStyle w:val="ConsPlusNormal"/>
        <w:jc w:val="center"/>
      </w:pPr>
      <w:r>
        <w:rPr>
          <w:i/>
        </w:rPr>
        <w:t>(муниципальный контракт)</w:t>
      </w:r>
      <w:r>
        <w:t xml:space="preserve"> </w:t>
      </w:r>
      <w:hyperlink w:anchor="P372" w:history="1">
        <w:r>
          <w:rPr>
            <w:color w:val="0000FF"/>
          </w:rPr>
          <w:t>&lt;2&gt;</w:t>
        </w:r>
      </w:hyperlink>
      <w:r>
        <w:t xml:space="preserve"> N ____ </w:t>
      </w:r>
      <w:hyperlink w:anchor="P373" w:history="1">
        <w:r>
          <w:rPr>
            <w:color w:val="0000FF"/>
          </w:rPr>
          <w:t>&lt;3&gt;</w:t>
        </w:r>
      </w:hyperlink>
      <w:r>
        <w:t xml:space="preserve"> на оказание услуг</w:t>
      </w:r>
    </w:p>
    <w:p w:rsidR="00C57904" w:rsidRDefault="00C57904">
      <w:pPr>
        <w:pStyle w:val="ConsPlusNormal"/>
        <w:jc w:val="center"/>
      </w:pPr>
      <w:r>
        <w:t xml:space="preserve">по охране от пожаров </w:t>
      </w:r>
      <w:r>
        <w:rPr>
          <w:i/>
        </w:rPr>
        <w:t>организаций и (или) населенных</w:t>
      </w:r>
    </w:p>
    <w:p w:rsidR="00C57904" w:rsidRDefault="00C57904">
      <w:pPr>
        <w:pStyle w:val="ConsPlusNormal"/>
        <w:jc w:val="center"/>
      </w:pPr>
      <w:r>
        <w:rPr>
          <w:i/>
        </w:rPr>
        <w:t>пунктов</w:t>
      </w:r>
      <w:r>
        <w:t xml:space="preserve"> </w:t>
      </w:r>
      <w:hyperlink w:anchor="P374" w:history="1">
        <w:r>
          <w:rPr>
            <w:color w:val="0000FF"/>
          </w:rPr>
          <w:t>&lt;4&gt;</w:t>
        </w:r>
      </w:hyperlink>
      <w:r>
        <w:t xml:space="preserve"> </w:t>
      </w:r>
      <w:r>
        <w:rPr>
          <w:i/>
        </w:rPr>
        <w:t>для обеспечения государственных</w:t>
      </w:r>
    </w:p>
    <w:p w:rsidR="00C57904" w:rsidRDefault="00C57904">
      <w:pPr>
        <w:pStyle w:val="ConsPlusNormal"/>
        <w:jc w:val="center"/>
      </w:pPr>
      <w:r>
        <w:rPr>
          <w:i/>
        </w:rPr>
        <w:t>и муниципальных нужд</w:t>
      </w:r>
      <w:r>
        <w:t xml:space="preserve"> </w:t>
      </w:r>
      <w:hyperlink w:anchor="P375" w:history="1">
        <w:r>
          <w:rPr>
            <w:color w:val="0000FF"/>
          </w:rPr>
          <w:t>&lt;5&gt;</w:t>
        </w:r>
      </w:hyperlink>
    </w:p>
    <w:p w:rsidR="00C57904" w:rsidRDefault="00C57904">
      <w:pPr>
        <w:pStyle w:val="ConsPlusNormal"/>
        <w:jc w:val="both"/>
      </w:pPr>
    </w:p>
    <w:p w:rsidR="00C57904" w:rsidRDefault="00C57904">
      <w:pPr>
        <w:pStyle w:val="ConsPlusNormal"/>
        <w:jc w:val="center"/>
      </w:pPr>
      <w:r>
        <w:t>(Идентификационный код закупки N ____)</w:t>
      </w:r>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57904">
        <w:tc>
          <w:tcPr>
            <w:tcW w:w="4592" w:type="dxa"/>
            <w:tcBorders>
              <w:top w:val="nil"/>
              <w:left w:val="nil"/>
              <w:bottom w:val="nil"/>
              <w:right w:val="nil"/>
            </w:tcBorders>
          </w:tcPr>
          <w:p w:rsidR="00C57904" w:rsidRDefault="00C57904">
            <w:pPr>
              <w:pStyle w:val="ConsPlusNormal"/>
              <w:jc w:val="both"/>
            </w:pPr>
            <w:r>
              <w:t xml:space="preserve">__ ________ 20__ г. </w:t>
            </w:r>
            <w:hyperlink w:anchor="P376" w:history="1">
              <w:r>
                <w:rPr>
                  <w:color w:val="0000FF"/>
                </w:rPr>
                <w:t>&lt;6&gt;</w:t>
              </w:r>
            </w:hyperlink>
          </w:p>
        </w:tc>
        <w:tc>
          <w:tcPr>
            <w:tcW w:w="4479" w:type="dxa"/>
            <w:tcBorders>
              <w:top w:val="nil"/>
              <w:left w:val="nil"/>
              <w:bottom w:val="nil"/>
              <w:right w:val="nil"/>
            </w:tcBorders>
          </w:tcPr>
          <w:p w:rsidR="00C57904" w:rsidRDefault="00C57904">
            <w:pPr>
              <w:pStyle w:val="ConsPlusNormal"/>
              <w:jc w:val="right"/>
            </w:pPr>
            <w:r>
              <w:t xml:space="preserve">________________ </w:t>
            </w:r>
            <w:hyperlink w:anchor="P377" w:history="1">
              <w:r>
                <w:rPr>
                  <w:color w:val="0000FF"/>
                </w:rPr>
                <w:t>&lt;7&gt;</w:t>
              </w:r>
            </w:hyperlink>
          </w:p>
        </w:tc>
      </w:tr>
    </w:tbl>
    <w:p w:rsidR="00C57904" w:rsidRDefault="00C57904">
      <w:pPr>
        <w:pStyle w:val="ConsPlusNormal"/>
        <w:jc w:val="both"/>
      </w:pPr>
    </w:p>
    <w:p w:rsidR="00C57904" w:rsidRDefault="00C57904">
      <w:pPr>
        <w:pStyle w:val="ConsPlusNormal"/>
        <w:ind w:firstLine="540"/>
        <w:jc w:val="both"/>
      </w:pPr>
      <w:r>
        <w:t xml:space="preserve">_________________ </w:t>
      </w:r>
      <w:hyperlink w:anchor="P378" w:history="1">
        <w:r>
          <w:rPr>
            <w:color w:val="0000FF"/>
          </w:rPr>
          <w:t>&lt;8&gt;</w:t>
        </w:r>
      </w:hyperlink>
      <w:r>
        <w:t xml:space="preserve">, именуемый в дальнейшем "Заказчик", в лице ____________ </w:t>
      </w:r>
      <w:hyperlink w:anchor="P379" w:history="1">
        <w:r>
          <w:rPr>
            <w:color w:val="0000FF"/>
          </w:rPr>
          <w:t>&lt;9&gt;</w:t>
        </w:r>
      </w:hyperlink>
      <w:r>
        <w:t xml:space="preserve">, действующего на основании ___________________ </w:t>
      </w:r>
      <w:hyperlink w:anchor="P380" w:history="1">
        <w:r>
          <w:rPr>
            <w:color w:val="0000FF"/>
          </w:rPr>
          <w:t>&lt;10&gt;</w:t>
        </w:r>
      </w:hyperlink>
      <w:r>
        <w:t xml:space="preserve">, с одной стороны, и 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 </w:t>
      </w:r>
      <w:hyperlink w:anchor="P381" w:history="1">
        <w:r>
          <w:rPr>
            <w:color w:val="0000FF"/>
          </w:rPr>
          <w:t>&lt;11&gt;</w:t>
        </w:r>
      </w:hyperlink>
      <w:r>
        <w:t xml:space="preserve">, действующего на основании 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с другой стороны, вместе именуемые в дальнейшем "Стороны", на основании ______________ от ____________ 20__ г. N ________________ </w:t>
      </w:r>
      <w:hyperlink w:anchor="P382" w:history="1">
        <w:r>
          <w:rPr>
            <w:color w:val="0000FF"/>
          </w:rPr>
          <w:t>&lt;12&gt;</w:t>
        </w:r>
      </w:hyperlink>
      <w:r>
        <w:t xml:space="preserve"> заключили настоящий __________________ </w:t>
      </w:r>
      <w:hyperlink w:anchor="P383" w:history="1">
        <w:r>
          <w:rPr>
            <w:color w:val="0000FF"/>
          </w:rPr>
          <w:t>&lt;13&gt;</w:t>
        </w:r>
      </w:hyperlink>
      <w:r>
        <w:t xml:space="preserve"> (далее - Контракт) о нижеследующем:</w:t>
      </w:r>
    </w:p>
    <w:p w:rsidR="00C57904" w:rsidRDefault="00C57904">
      <w:pPr>
        <w:pStyle w:val="ConsPlusNormal"/>
        <w:jc w:val="both"/>
      </w:pPr>
    </w:p>
    <w:p w:rsidR="00C57904" w:rsidRDefault="00C57904">
      <w:pPr>
        <w:pStyle w:val="ConsPlusNormal"/>
        <w:jc w:val="center"/>
        <w:outlineLvl w:val="1"/>
      </w:pPr>
      <w:r>
        <w:t>I. Предмет Контракта</w:t>
      </w:r>
    </w:p>
    <w:p w:rsidR="00C57904" w:rsidRDefault="00C57904">
      <w:pPr>
        <w:pStyle w:val="ConsPlusNormal"/>
        <w:jc w:val="both"/>
      </w:pPr>
    </w:p>
    <w:p w:rsidR="00C57904" w:rsidRDefault="00C57904">
      <w:pPr>
        <w:pStyle w:val="ConsPlusNormal"/>
        <w:ind w:firstLine="540"/>
        <w:jc w:val="both"/>
      </w:pPr>
      <w:r>
        <w:t xml:space="preserve">Исполнитель по заданию Заказчика обязуется в установленный Контрактом срок оказать услуги по охране от пожаров организаций и (или) населенных пунктов </w:t>
      </w:r>
      <w:hyperlink w:anchor="P384" w:history="1">
        <w:r>
          <w:rPr>
            <w:color w:val="0000FF"/>
          </w:rPr>
          <w:t>&lt;14&gt;</w:t>
        </w:r>
      </w:hyperlink>
      <w:r>
        <w:t xml:space="preserve"> (далее - услуги), а Заказчик обязуется принять оказанные услуги и </w:t>
      </w:r>
      <w:r>
        <w:rPr>
          <w:i/>
        </w:rPr>
        <w:t>оплатить их</w:t>
      </w:r>
      <w:r>
        <w:t xml:space="preserve"> </w:t>
      </w:r>
      <w:hyperlink w:anchor="P385" w:history="1">
        <w:r>
          <w:rPr>
            <w:color w:val="0000FF"/>
          </w:rPr>
          <w:t>&lt;15&gt;</w:t>
        </w:r>
      </w:hyperlink>
      <w:r>
        <w:t xml:space="preserve">. Указанные услуги оказываются в целях обеспечения ______________ </w:t>
      </w:r>
      <w:hyperlink w:anchor="P386" w:history="1">
        <w:r>
          <w:rPr>
            <w:color w:val="0000FF"/>
          </w:rPr>
          <w:t>&lt;16&gt;</w:t>
        </w:r>
      </w:hyperlink>
      <w:r>
        <w:t>.</w:t>
      </w:r>
    </w:p>
    <w:p w:rsidR="00C57904" w:rsidRDefault="00C57904">
      <w:pPr>
        <w:pStyle w:val="ConsPlusNormal"/>
        <w:jc w:val="both"/>
      </w:pPr>
    </w:p>
    <w:p w:rsidR="00C57904" w:rsidRDefault="00C57904">
      <w:pPr>
        <w:pStyle w:val="ConsPlusNormal"/>
        <w:jc w:val="center"/>
        <w:outlineLvl w:val="1"/>
      </w:pPr>
      <w:r>
        <w:t>II. Условия оказания услуг</w:t>
      </w:r>
    </w:p>
    <w:p w:rsidR="00C57904" w:rsidRDefault="00C57904">
      <w:pPr>
        <w:pStyle w:val="ConsPlusNormal"/>
        <w:jc w:val="both"/>
      </w:pPr>
    </w:p>
    <w:p w:rsidR="00C57904" w:rsidRDefault="00C57904">
      <w:pPr>
        <w:pStyle w:val="ConsPlusNormal"/>
        <w:ind w:firstLine="540"/>
        <w:jc w:val="both"/>
      </w:pPr>
      <w:r>
        <w:t xml:space="preserve">2.1. Услуги оказываются Исполнителем в соответствии с требованиями технического задания (далее - ТЗ) </w:t>
      </w:r>
      <w:hyperlink w:anchor="P481" w:history="1">
        <w:r>
          <w:rPr>
            <w:color w:val="0000FF"/>
          </w:rPr>
          <w:t>(приложение N 1)</w:t>
        </w:r>
      </w:hyperlink>
      <w:r>
        <w:t xml:space="preserve"> </w:t>
      </w:r>
      <w:hyperlink w:anchor="P387" w:history="1">
        <w:r>
          <w:rPr>
            <w:color w:val="0000FF"/>
          </w:rPr>
          <w:t>&lt;17&gt;</w:t>
        </w:r>
      </w:hyperlink>
      <w:r>
        <w:t>, являющегося неотъемлемой частью Контракта.</w:t>
      </w:r>
    </w:p>
    <w:p w:rsidR="00C57904" w:rsidRDefault="00C57904">
      <w:pPr>
        <w:pStyle w:val="ConsPlusNormal"/>
        <w:spacing w:before="220"/>
        <w:ind w:firstLine="540"/>
        <w:jc w:val="both"/>
      </w:pPr>
      <w:r>
        <w:t xml:space="preserve">2.2. Содержание и сроки оказания услуг определяются в календарном плане оказания услуг по охране от пожаров организаций и (или) населенных пунктов для обеспечения государственных и муниципальных нужд </w:t>
      </w:r>
      <w:hyperlink w:anchor="P518" w:history="1">
        <w:r>
          <w:rPr>
            <w:color w:val="0000FF"/>
          </w:rPr>
          <w:t>(приложение N 2)</w:t>
        </w:r>
      </w:hyperlink>
      <w:r>
        <w:t xml:space="preserve"> </w:t>
      </w:r>
      <w:hyperlink w:anchor="P388" w:history="1">
        <w:r>
          <w:rPr>
            <w:color w:val="0000FF"/>
          </w:rPr>
          <w:t>&lt;18&gt;</w:t>
        </w:r>
      </w:hyperlink>
      <w:r>
        <w:t xml:space="preserve">, </w:t>
      </w:r>
      <w:hyperlink w:anchor="P389" w:history="1">
        <w:r>
          <w:rPr>
            <w:color w:val="0000FF"/>
          </w:rPr>
          <w:t>&lt;19&gt;</w:t>
        </w:r>
      </w:hyperlink>
      <w:r>
        <w:t>, являющемся неотъемлемой частью Контракта.</w:t>
      </w:r>
    </w:p>
    <w:p w:rsidR="00C57904" w:rsidRDefault="00C57904">
      <w:pPr>
        <w:pStyle w:val="ConsPlusNormal"/>
        <w:jc w:val="both"/>
      </w:pPr>
    </w:p>
    <w:p w:rsidR="00C57904" w:rsidRDefault="00C57904">
      <w:pPr>
        <w:pStyle w:val="ConsPlusNormal"/>
        <w:jc w:val="center"/>
        <w:outlineLvl w:val="1"/>
      </w:pPr>
      <w:r>
        <w:t>III. Взаимодействие Сторон</w:t>
      </w:r>
    </w:p>
    <w:p w:rsidR="00C57904" w:rsidRDefault="00C57904">
      <w:pPr>
        <w:pStyle w:val="ConsPlusNormal"/>
        <w:jc w:val="both"/>
      </w:pPr>
    </w:p>
    <w:p w:rsidR="00C57904" w:rsidRDefault="00C57904">
      <w:pPr>
        <w:pStyle w:val="ConsPlusNormal"/>
        <w:ind w:firstLine="540"/>
        <w:jc w:val="both"/>
      </w:pPr>
      <w:r>
        <w:t>3.1. Исполнитель вправе:</w:t>
      </w:r>
    </w:p>
    <w:p w:rsidR="00C57904" w:rsidRDefault="00C57904">
      <w:pPr>
        <w:pStyle w:val="ConsPlusNormal"/>
        <w:spacing w:before="220"/>
        <w:ind w:firstLine="540"/>
        <w:jc w:val="both"/>
      </w:pPr>
      <w:r>
        <w:rPr>
          <w:i/>
        </w:rPr>
        <w:lastRenderedPageBreak/>
        <w:t>а) привлекать к выполнению Контракта соисполнителей.</w:t>
      </w:r>
    </w:p>
    <w:p w:rsidR="00C57904" w:rsidRDefault="00C57904">
      <w:pPr>
        <w:pStyle w:val="ConsPlusNormal"/>
        <w:spacing w:before="220"/>
        <w:ind w:firstLine="540"/>
        <w:jc w:val="both"/>
      </w:pPr>
      <w:r>
        <w:rPr>
          <w:i/>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C57904" w:rsidRDefault="00C57904">
      <w:pPr>
        <w:pStyle w:val="ConsPlusNormal"/>
        <w:spacing w:before="220"/>
        <w:ind w:firstLine="540"/>
        <w:jc w:val="both"/>
      </w:pPr>
      <w:r>
        <w:rPr>
          <w:i/>
        </w:rPr>
        <w:t>Невыполнение соисполнителем обязательств перед Исполнителем не освобождает Исполнителя от выполнения условий Контракта</w:t>
      </w:r>
      <w:r>
        <w:t xml:space="preserve"> </w:t>
      </w:r>
      <w:hyperlink w:anchor="P390" w:history="1">
        <w:r>
          <w:rPr>
            <w:color w:val="0000FF"/>
          </w:rPr>
          <w:t>&lt;20&gt;</w:t>
        </w:r>
      </w:hyperlink>
      <w:r>
        <w:t>;</w:t>
      </w:r>
    </w:p>
    <w:p w:rsidR="00C57904" w:rsidRDefault="00C57904">
      <w:pPr>
        <w:pStyle w:val="ConsPlusNormal"/>
        <w:spacing w:before="220"/>
        <w:ind w:firstLine="540"/>
        <w:jc w:val="both"/>
      </w:pPr>
      <w:r>
        <w:rPr>
          <w:i/>
        </w:rPr>
        <w:t>б) требовать своевременной оплаты на условиях, установленных Контрактом, надлежащим образом оказанных и принятых Заказчиком услуг;</w:t>
      </w:r>
      <w:r>
        <w:t xml:space="preserve"> </w:t>
      </w:r>
      <w:hyperlink w:anchor="P391" w:history="1">
        <w:r>
          <w:rPr>
            <w:color w:val="0000FF"/>
          </w:rPr>
          <w:t>&lt;21&gt;</w:t>
        </w:r>
      </w:hyperlink>
    </w:p>
    <w:p w:rsidR="00C57904" w:rsidRDefault="00C57904">
      <w:pPr>
        <w:pStyle w:val="ConsPlusNormal"/>
        <w:spacing w:before="220"/>
        <w:ind w:firstLine="540"/>
        <w:jc w:val="both"/>
      </w:pPr>
      <w:r>
        <w:rPr>
          <w:i/>
        </w:rPr>
        <w:t>в) принять решение об одностороннем отказе от исполнения Контракта в соответствии с гражданским законодательством Российской Федерации</w:t>
      </w:r>
      <w:r>
        <w:t xml:space="preserve"> </w:t>
      </w:r>
      <w:hyperlink w:anchor="P392" w:history="1">
        <w:r>
          <w:rPr>
            <w:color w:val="0000FF"/>
          </w:rPr>
          <w:t>&lt;22&gt;</w:t>
        </w:r>
      </w:hyperlink>
      <w:r>
        <w:t>;</w:t>
      </w:r>
    </w:p>
    <w:p w:rsidR="00C57904" w:rsidRDefault="00C57904">
      <w:pPr>
        <w:pStyle w:val="ConsPlusNormal"/>
        <w:spacing w:before="220"/>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C57904" w:rsidRDefault="00C57904">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19" w:history="1">
        <w:r>
          <w:rPr>
            <w:color w:val="0000FF"/>
          </w:rPr>
          <w:t>разделом IX</w:t>
        </w:r>
      </w:hyperlink>
      <w:r>
        <w:t xml:space="preserve"> Контракта;</w:t>
      </w:r>
    </w:p>
    <w:p w:rsidR="00C57904" w:rsidRDefault="00C57904">
      <w:pPr>
        <w:pStyle w:val="ConsPlusNormal"/>
        <w:spacing w:before="220"/>
        <w:ind w:firstLine="540"/>
        <w:jc w:val="both"/>
      </w:pPr>
      <w:r>
        <w:rPr>
          <w:i/>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Контрактом, заключенным с Исполнителем, осуществлять замену соисполнителя, с которым ранее был заключен Контракт, на другого соисполнителя</w:t>
      </w:r>
      <w:r>
        <w:t xml:space="preserve"> </w:t>
      </w:r>
      <w:hyperlink w:anchor="P393" w:history="1">
        <w:r>
          <w:rPr>
            <w:color w:val="0000FF"/>
          </w:rPr>
          <w:t>&lt;23&gt;</w:t>
        </w:r>
      </w:hyperlink>
      <w:r>
        <w:t>.</w:t>
      </w:r>
    </w:p>
    <w:p w:rsidR="00C57904" w:rsidRDefault="00C57904">
      <w:pPr>
        <w:pStyle w:val="ConsPlusNormal"/>
        <w:spacing w:before="220"/>
        <w:ind w:firstLine="540"/>
        <w:jc w:val="both"/>
      </w:pPr>
      <w:r>
        <w:t xml:space="preserve">3.2. Исполнитель обязан </w:t>
      </w:r>
      <w:hyperlink w:anchor="P394" w:history="1">
        <w:r>
          <w:rPr>
            <w:color w:val="0000FF"/>
          </w:rPr>
          <w:t>&lt;24&gt;</w:t>
        </w:r>
      </w:hyperlink>
      <w:r>
        <w:t>:</w:t>
      </w:r>
    </w:p>
    <w:p w:rsidR="00C57904" w:rsidRDefault="00C57904">
      <w:pPr>
        <w:pStyle w:val="ConsPlusNormal"/>
        <w:spacing w:before="220"/>
        <w:ind w:firstLine="540"/>
        <w:jc w:val="both"/>
      </w:pPr>
      <w:r>
        <w:t>а) оказать услуги в соответствии с ТЗ в предусмотренный Контрактом срок;</w:t>
      </w:r>
    </w:p>
    <w:p w:rsidR="00C57904" w:rsidRDefault="00C57904">
      <w:pPr>
        <w:pStyle w:val="ConsPlusNormal"/>
        <w:spacing w:before="220"/>
        <w:ind w:firstLine="540"/>
        <w:jc w:val="both"/>
      </w:pPr>
      <w:bookmarkStart w:id="1" w:name="P81"/>
      <w:bookmarkEnd w:id="1"/>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57904" w:rsidRDefault="00C57904">
      <w:pPr>
        <w:pStyle w:val="ConsPlusNormal"/>
        <w:spacing w:before="220"/>
        <w:ind w:firstLine="540"/>
        <w:jc w:val="both"/>
      </w:pPr>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t xml:space="preserve"> </w:t>
      </w:r>
      <w:hyperlink w:anchor="P396" w:history="1">
        <w:r>
          <w:rPr>
            <w:color w:val="0000FF"/>
          </w:rPr>
          <w:t>&lt;25&gt;</w:t>
        </w:r>
      </w:hyperlink>
      <w:r>
        <w:t>;</w:t>
      </w:r>
    </w:p>
    <w:p w:rsidR="00C57904" w:rsidRDefault="00C57904">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пожарной безопасности, сертификации, лицензирования, установленным законодательством Российской Федерации и Контрактом;</w:t>
      </w:r>
    </w:p>
    <w:p w:rsidR="00C57904" w:rsidRDefault="00C57904">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C57904" w:rsidRDefault="00C57904">
      <w:pPr>
        <w:pStyle w:val="ConsPlusNormal"/>
        <w:spacing w:before="220"/>
        <w:ind w:firstLine="540"/>
        <w:jc w:val="both"/>
      </w:pPr>
      <w:bookmarkStart w:id="2" w:name="P85"/>
      <w:bookmarkEnd w:id="2"/>
      <w:r>
        <w:rPr>
          <w:i/>
        </w:rPr>
        <w:t>е) предоставить Заказчику информацию обо всех соисполнителях, заключивших Контракт или Контракты с Исполнителем, цена которого или общая цена которых составляет более чем десять процентов цены Контракта, не позднее 10 дней со дня заключения Исполнителем таких Контрактов</w:t>
      </w:r>
      <w:r>
        <w:t xml:space="preserve"> </w:t>
      </w:r>
      <w:hyperlink w:anchor="P397" w:history="1">
        <w:r>
          <w:rPr>
            <w:color w:val="0000FF"/>
          </w:rPr>
          <w:t>&lt;26&gt;</w:t>
        </w:r>
      </w:hyperlink>
      <w:r>
        <w:t>;</w:t>
      </w:r>
    </w:p>
    <w:p w:rsidR="00C57904" w:rsidRDefault="00C57904">
      <w:pPr>
        <w:pStyle w:val="ConsPlusNormal"/>
        <w:spacing w:before="220"/>
        <w:ind w:firstLine="540"/>
        <w:jc w:val="both"/>
      </w:pPr>
      <w:bookmarkStart w:id="3" w:name="P86"/>
      <w:bookmarkEnd w:id="3"/>
      <w:r>
        <w:rPr>
          <w:i/>
        </w:rPr>
        <w:lastRenderedPageBreak/>
        <w:t>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w:t>
      </w:r>
      <w:r>
        <w:t xml:space="preserve"> ____ </w:t>
      </w:r>
      <w:hyperlink w:anchor="P398" w:history="1">
        <w:r>
          <w:rPr>
            <w:color w:val="0000FF"/>
          </w:rPr>
          <w:t>&lt;27&gt;</w:t>
        </w:r>
      </w:hyperlink>
      <w:r>
        <w:t xml:space="preserve"> </w:t>
      </w:r>
      <w:r>
        <w:rPr>
          <w:i/>
        </w:rPr>
        <w:t>процентов от цены Контракта</w:t>
      </w:r>
      <w:r>
        <w:t xml:space="preserve"> </w:t>
      </w:r>
      <w:hyperlink w:anchor="P399" w:history="1">
        <w:r>
          <w:rPr>
            <w:color w:val="0000FF"/>
          </w:rPr>
          <w:t>&lt;28&gt;</w:t>
        </w:r>
      </w:hyperlink>
      <w:r>
        <w:t>;</w:t>
      </w:r>
    </w:p>
    <w:p w:rsidR="00C57904" w:rsidRDefault="00C57904">
      <w:pPr>
        <w:pStyle w:val="ConsPlusNormal"/>
        <w:spacing w:before="220"/>
        <w:ind w:firstLine="540"/>
        <w:jc w:val="both"/>
      </w:pPr>
      <w:bookmarkStart w:id="4" w:name="P87"/>
      <w:bookmarkEnd w:id="4"/>
      <w:r>
        <w:rPr>
          <w:i/>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C57904" w:rsidRDefault="00C57904">
      <w:pPr>
        <w:pStyle w:val="ConsPlusNormal"/>
        <w:spacing w:before="220"/>
        <w:ind w:firstLine="540"/>
        <w:jc w:val="both"/>
      </w:pPr>
      <w:r>
        <w:rPr>
          <w:i/>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57904" w:rsidRDefault="00C57904">
      <w:pPr>
        <w:pStyle w:val="ConsPlusNormal"/>
        <w:spacing w:before="220"/>
        <w:ind w:firstLine="540"/>
        <w:jc w:val="both"/>
      </w:pPr>
      <w:r>
        <w:rPr>
          <w:i/>
        </w:rPr>
        <w:t>копию договора (договоров), заключенного с соисполнителем, заверенную Исполнителем;</w:t>
      </w:r>
    </w:p>
    <w:p w:rsidR="00C57904" w:rsidRDefault="00C57904">
      <w:pPr>
        <w:pStyle w:val="ConsPlusNormal"/>
        <w:spacing w:before="220"/>
        <w:ind w:firstLine="540"/>
        <w:jc w:val="both"/>
      </w:pPr>
      <w:bookmarkStart w:id="5" w:name="P90"/>
      <w:bookmarkEnd w:id="5"/>
      <w:r>
        <w:rPr>
          <w:i/>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87" w:history="1">
        <w:r>
          <w:rPr>
            <w:i/>
            <w:color w:val="0000FF"/>
          </w:rPr>
          <w:t>подпункте "з"</w:t>
        </w:r>
      </w:hyperlink>
      <w:r>
        <w:rPr>
          <w:i/>
        </w:rPr>
        <w:t xml:space="preserve"> настоящего пункта, в течение 5 дней со дня заключения договора с новым соисполнителем;</w:t>
      </w:r>
    </w:p>
    <w:p w:rsidR="00C57904" w:rsidRDefault="00C57904">
      <w:pPr>
        <w:pStyle w:val="ConsPlusNormal"/>
        <w:spacing w:before="220"/>
        <w:ind w:firstLine="540"/>
        <w:jc w:val="both"/>
      </w:pPr>
      <w:bookmarkStart w:id="6" w:name="P91"/>
      <w:bookmarkEnd w:id="6"/>
      <w:r>
        <w:rPr>
          <w:i/>
        </w:rP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C57904" w:rsidRDefault="00C57904">
      <w:pPr>
        <w:pStyle w:val="ConsPlusNormal"/>
        <w:spacing w:before="220"/>
        <w:ind w:firstLine="540"/>
        <w:jc w:val="both"/>
      </w:pPr>
      <w:r>
        <w:rPr>
          <w:i/>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C57904" w:rsidRDefault="00C57904">
      <w:pPr>
        <w:pStyle w:val="ConsPlusNormal"/>
        <w:spacing w:before="220"/>
        <w:ind w:firstLine="540"/>
        <w:jc w:val="both"/>
      </w:pPr>
      <w:r>
        <w:rPr>
          <w:i/>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C57904" w:rsidRDefault="00C57904">
      <w:pPr>
        <w:pStyle w:val="ConsPlusNormal"/>
        <w:spacing w:before="220"/>
        <w:ind w:firstLine="540"/>
        <w:jc w:val="both"/>
      </w:pPr>
      <w:bookmarkStart w:id="7" w:name="P94"/>
      <w:bookmarkEnd w:id="7"/>
      <w:r>
        <w:rPr>
          <w:i/>
        </w:rP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p>
    <w:p w:rsidR="00C57904" w:rsidRDefault="00C57904">
      <w:pPr>
        <w:pStyle w:val="ConsPlusNormal"/>
        <w:spacing w:before="220"/>
        <w:ind w:firstLine="540"/>
        <w:jc w:val="both"/>
      </w:pPr>
      <w:r>
        <w:t>3.3. Заказчик вправе:</w:t>
      </w:r>
    </w:p>
    <w:p w:rsidR="00C57904" w:rsidRDefault="00C57904">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C57904" w:rsidRDefault="00C57904">
      <w:pPr>
        <w:pStyle w:val="ConsPlusNormal"/>
        <w:spacing w:before="220"/>
        <w:ind w:firstLine="540"/>
        <w:jc w:val="both"/>
      </w:pPr>
      <w:r>
        <w:t>б) требовать от Исполнителя своевременного устранения недостатков, выявленных в ходе приемки;</w:t>
      </w:r>
    </w:p>
    <w:p w:rsidR="00C57904" w:rsidRDefault="00C57904">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C57904" w:rsidRDefault="00C57904">
      <w:pPr>
        <w:pStyle w:val="ConsPlusNormal"/>
        <w:spacing w:before="220"/>
        <w:ind w:firstLine="540"/>
        <w:jc w:val="both"/>
      </w:pPr>
      <w:r>
        <w:t xml:space="preserve">г) требовать возмещения убытков в соответствии с </w:t>
      </w:r>
      <w:hyperlink w:anchor="P219" w:history="1">
        <w:r>
          <w:rPr>
            <w:color w:val="0000FF"/>
          </w:rPr>
          <w:t>разделом IX</w:t>
        </w:r>
      </w:hyperlink>
      <w:r>
        <w:t xml:space="preserve"> Контракта, причиненных по </w:t>
      </w:r>
      <w:r>
        <w:lastRenderedPageBreak/>
        <w:t>вине Исполнителя;</w:t>
      </w:r>
    </w:p>
    <w:p w:rsidR="00C57904" w:rsidRDefault="00C57904">
      <w:pPr>
        <w:pStyle w:val="ConsPlusNormal"/>
        <w:spacing w:before="220"/>
        <w:ind w:firstLine="540"/>
        <w:jc w:val="both"/>
      </w:pPr>
      <w:r>
        <w:rPr>
          <w:i/>
        </w:rP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7" w:history="1">
        <w:r>
          <w:rPr>
            <w:i/>
            <w:color w:val="0000FF"/>
          </w:rPr>
          <w:t>законом</w:t>
        </w:r>
      </w:hyperlink>
      <w:r>
        <w:rPr>
          <w:i/>
        </w:rPr>
        <w:t xml:space="preserve"> от 5 апреля 2013 г. N 44-ФЗ "О контрактной системе в сфере закупок товаров, работ, услуг для обеспечения государственных и муниципальных нужд"</w:t>
      </w:r>
      <w:r>
        <w:t xml:space="preserve"> </w:t>
      </w:r>
      <w:hyperlink w:anchor="P400" w:history="1">
        <w:r>
          <w:rPr>
            <w:color w:val="0000FF"/>
          </w:rPr>
          <w:t>&lt;29&gt;</w:t>
        </w:r>
      </w:hyperlink>
      <w:r>
        <w:t>;</w:t>
      </w:r>
    </w:p>
    <w:p w:rsidR="00C57904" w:rsidRDefault="00C57904">
      <w:pPr>
        <w:pStyle w:val="ConsPlusNormal"/>
        <w:spacing w:before="220"/>
        <w:ind w:firstLine="540"/>
        <w:jc w:val="both"/>
      </w:pPr>
      <w:r>
        <w:rPr>
          <w:i/>
        </w:rPr>
        <w:t>е) принять решение об одностороннем отказе от исполнения Контракта в соответствии с гражданским законодательством Российской Федерации</w:t>
      </w:r>
      <w:r>
        <w:t xml:space="preserve"> </w:t>
      </w:r>
      <w:hyperlink w:anchor="P401" w:history="1">
        <w:r>
          <w:rPr>
            <w:color w:val="0000FF"/>
          </w:rPr>
          <w:t>&lt;30&gt;</w:t>
        </w:r>
      </w:hyperlink>
      <w:r>
        <w:t>;</w:t>
      </w:r>
    </w:p>
    <w:p w:rsidR="00C57904" w:rsidRDefault="00C57904">
      <w:pPr>
        <w:pStyle w:val="ConsPlusNormal"/>
        <w:spacing w:before="220"/>
        <w:ind w:firstLine="540"/>
        <w:jc w:val="both"/>
      </w:pPr>
      <w:r>
        <w:rPr>
          <w:i/>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8" w:history="1">
        <w:r>
          <w:rPr>
            <w:i/>
            <w:color w:val="0000FF"/>
          </w:rPr>
          <w:t>законом</w:t>
        </w:r>
      </w:hyperlink>
      <w:r>
        <w:rPr>
          <w:i/>
        </w:rPr>
        <w:t xml:space="preserve"> от 5 апреля 2013 г. N 44-ФЗ "О контрактной системе в сфере закупок товаров, работ, услуг для обеспечения государственных и муниципальных нужд"</w:t>
      </w:r>
      <w:r>
        <w:t xml:space="preserve"> </w:t>
      </w:r>
      <w:hyperlink w:anchor="P402" w:history="1">
        <w:r>
          <w:rPr>
            <w:color w:val="0000FF"/>
          </w:rPr>
          <w:t>&lt;31&gt;</w:t>
        </w:r>
      </w:hyperlink>
      <w:r>
        <w:t>.</w:t>
      </w:r>
    </w:p>
    <w:p w:rsidR="00C57904" w:rsidRDefault="00C57904">
      <w:pPr>
        <w:pStyle w:val="ConsPlusNormal"/>
        <w:spacing w:before="220"/>
        <w:ind w:firstLine="540"/>
        <w:jc w:val="both"/>
      </w:pPr>
      <w:r>
        <w:t>3.4. Заказчик обязан:</w:t>
      </w:r>
    </w:p>
    <w:p w:rsidR="00C57904" w:rsidRDefault="00C57904">
      <w:pPr>
        <w:pStyle w:val="ConsPlusNormal"/>
        <w:spacing w:before="220"/>
        <w:ind w:firstLine="540"/>
        <w:jc w:val="both"/>
      </w:pPr>
      <w:r>
        <w:t xml:space="preserve">а) принять </w:t>
      </w:r>
      <w:r>
        <w:rPr>
          <w:i/>
        </w:rPr>
        <w:t xml:space="preserve">и оплатить </w:t>
      </w:r>
      <w:hyperlink w:anchor="P403" w:history="1">
        <w:r>
          <w:rPr>
            <w:i/>
            <w:color w:val="0000FF"/>
          </w:rPr>
          <w:t>&lt;32&gt;</w:t>
        </w:r>
      </w:hyperlink>
      <w:r>
        <w:t xml:space="preserve"> оказанные услуги в соответствии с Контрактом;</w:t>
      </w:r>
    </w:p>
    <w:p w:rsidR="00C57904" w:rsidRDefault="00C57904">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C57904" w:rsidRDefault="00C57904">
      <w:pPr>
        <w:pStyle w:val="ConsPlusNormal"/>
        <w:spacing w:before="220"/>
        <w:ind w:firstLine="540"/>
        <w:jc w:val="both"/>
      </w:pPr>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404" w:history="1">
        <w:r>
          <w:rPr>
            <w:color w:val="0000FF"/>
          </w:rPr>
          <w:t>&lt;33&gt;</w:t>
        </w:r>
      </w:hyperlink>
      <w:r>
        <w:t>;</w:t>
      </w:r>
    </w:p>
    <w:p w:rsidR="00C57904" w:rsidRDefault="00C57904">
      <w:pPr>
        <w:pStyle w:val="ConsPlusNormal"/>
        <w:spacing w:before="220"/>
        <w:ind w:firstLine="540"/>
        <w:jc w:val="both"/>
      </w:pPr>
      <w:r>
        <w:rPr>
          <w:i/>
        </w:rPr>
        <w:t>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t xml:space="preserve"> </w:t>
      </w:r>
      <w:hyperlink w:anchor="P405" w:history="1">
        <w:r>
          <w:rPr>
            <w:color w:val="0000FF"/>
          </w:rPr>
          <w:t>&lt;34&gt;</w:t>
        </w:r>
      </w:hyperlink>
      <w:r>
        <w:t>;</w:t>
      </w:r>
    </w:p>
    <w:p w:rsidR="00C57904" w:rsidRDefault="00C57904">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r>
        <w:t xml:space="preserve">е) требовать уплаты неустоек (штрафов, пеней) в соответствии с </w:t>
      </w:r>
      <w:hyperlink w:anchor="P219" w:history="1">
        <w:r>
          <w:rPr>
            <w:color w:val="0000FF"/>
          </w:rPr>
          <w:t>разделом IX</w:t>
        </w:r>
      </w:hyperlink>
      <w:r>
        <w:t xml:space="preserve"> Контракта.</w:t>
      </w:r>
    </w:p>
    <w:p w:rsidR="00C57904" w:rsidRDefault="00C57904">
      <w:pPr>
        <w:pStyle w:val="ConsPlusNormal"/>
        <w:jc w:val="both"/>
      </w:pPr>
    </w:p>
    <w:p w:rsidR="00C57904" w:rsidRDefault="00C57904">
      <w:pPr>
        <w:pStyle w:val="ConsPlusNormal"/>
        <w:jc w:val="center"/>
        <w:outlineLvl w:val="1"/>
      </w:pPr>
      <w:r>
        <w:t>IV. Сроки оказания услуг</w:t>
      </w:r>
    </w:p>
    <w:p w:rsidR="00C57904" w:rsidRDefault="00C57904">
      <w:pPr>
        <w:pStyle w:val="ConsPlusNormal"/>
        <w:jc w:val="both"/>
      </w:pPr>
    </w:p>
    <w:p w:rsidR="00C57904" w:rsidRDefault="00C57904">
      <w:pPr>
        <w:pStyle w:val="ConsPlusNormal"/>
        <w:ind w:firstLine="540"/>
        <w:jc w:val="both"/>
      </w:pPr>
      <w:r>
        <w:t xml:space="preserve">4.1. Услуги (этапы услуг) </w:t>
      </w:r>
      <w:hyperlink w:anchor="P406" w:history="1">
        <w:r>
          <w:rPr>
            <w:color w:val="0000FF"/>
          </w:rPr>
          <w:t>&lt;35&gt;</w:t>
        </w:r>
      </w:hyperlink>
      <w:r>
        <w:t xml:space="preserve"> оказываются в сроки, указанные в календарном плане оказания услуг.</w:t>
      </w:r>
    </w:p>
    <w:p w:rsidR="00C57904" w:rsidRDefault="00C57904">
      <w:pPr>
        <w:pStyle w:val="ConsPlusNormal"/>
        <w:spacing w:before="220"/>
        <w:ind w:firstLine="540"/>
        <w:jc w:val="both"/>
      </w:pPr>
      <w:r>
        <w:t xml:space="preserve">Начало оказания услуг - с даты заключения Контракта </w:t>
      </w:r>
      <w:hyperlink w:anchor="P407" w:history="1">
        <w:r>
          <w:rPr>
            <w:color w:val="0000FF"/>
          </w:rPr>
          <w:t>&lt;36&gt;</w:t>
        </w:r>
      </w:hyperlink>
      <w:r>
        <w:t>.</w:t>
      </w:r>
    </w:p>
    <w:p w:rsidR="00C57904" w:rsidRDefault="00C57904">
      <w:pPr>
        <w:pStyle w:val="ConsPlusNormal"/>
        <w:spacing w:before="220"/>
        <w:ind w:firstLine="540"/>
        <w:jc w:val="both"/>
      </w:pPr>
      <w:r>
        <w:t xml:space="preserve">Окончание оказания услуг - _______________ </w:t>
      </w:r>
      <w:hyperlink w:anchor="P408" w:history="1">
        <w:r>
          <w:rPr>
            <w:color w:val="0000FF"/>
          </w:rPr>
          <w:t>&lt;37&gt;</w:t>
        </w:r>
      </w:hyperlink>
      <w:r>
        <w:t>.</w:t>
      </w:r>
    </w:p>
    <w:p w:rsidR="00C57904" w:rsidRDefault="00C57904">
      <w:pPr>
        <w:pStyle w:val="ConsPlusNormal"/>
        <w:spacing w:before="220"/>
        <w:ind w:firstLine="540"/>
        <w:jc w:val="both"/>
      </w:pPr>
      <w:r>
        <w:t xml:space="preserve">4.2. Датой исполнения Исполнителем обязательств по Контракту считается дата подписания Сторонами акта сдачи-приемки оказанных услуг </w:t>
      </w:r>
      <w:hyperlink w:anchor="P409" w:history="1">
        <w:r>
          <w:rPr>
            <w:color w:val="0000FF"/>
          </w:rPr>
          <w:t>&lt;38&gt;</w:t>
        </w:r>
      </w:hyperlink>
      <w:r>
        <w:t xml:space="preserve"> (последнего этапа услуг).</w:t>
      </w:r>
    </w:p>
    <w:p w:rsidR="00C57904" w:rsidRDefault="00C57904">
      <w:pPr>
        <w:pStyle w:val="ConsPlusNormal"/>
        <w:jc w:val="both"/>
      </w:pPr>
    </w:p>
    <w:p w:rsidR="00C57904" w:rsidRDefault="00C57904">
      <w:pPr>
        <w:pStyle w:val="ConsPlusNormal"/>
        <w:jc w:val="center"/>
        <w:outlineLvl w:val="1"/>
      </w:pPr>
      <w:r>
        <w:lastRenderedPageBreak/>
        <w:t>V. Порядок сдачи и приемки оказанных услуг</w:t>
      </w:r>
    </w:p>
    <w:p w:rsidR="00C57904" w:rsidRDefault="00C57904">
      <w:pPr>
        <w:pStyle w:val="ConsPlusNormal"/>
        <w:jc w:val="both"/>
      </w:pPr>
    </w:p>
    <w:p w:rsidR="00C57904" w:rsidRDefault="00C57904">
      <w:pPr>
        <w:pStyle w:val="ConsPlusNormal"/>
        <w:ind w:firstLine="540"/>
        <w:jc w:val="both"/>
      </w:pPr>
      <w:bookmarkStart w:id="8" w:name="P120"/>
      <w:bookmarkEnd w:id="8"/>
      <w:r>
        <w:t xml:space="preserve">5.1. В течение ____ </w:t>
      </w:r>
      <w:hyperlink w:anchor="P410" w:history="1">
        <w:r>
          <w:rPr>
            <w:color w:val="0000FF"/>
          </w:rPr>
          <w:t>&lt;39&gt;</w:t>
        </w:r>
      </w:hyperlink>
      <w:r>
        <w:t xml:space="preserve"> дней с даты окончания срока оказания услуг (этапа) Исполнитель обязан в письменной форме уведомить Заказчика о готовности оказываемых услуг (этапа услуг) к сдаче.</w:t>
      </w:r>
    </w:p>
    <w:p w:rsidR="00C57904" w:rsidRDefault="00C57904">
      <w:pPr>
        <w:pStyle w:val="ConsPlusNormal"/>
        <w:spacing w:before="220"/>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C57904" w:rsidRDefault="00C57904">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C57904" w:rsidRDefault="00C57904">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C57904" w:rsidRDefault="00C57904">
      <w:pPr>
        <w:pStyle w:val="ConsPlusNormal"/>
        <w:spacing w:before="220"/>
        <w:ind w:firstLine="540"/>
        <w:jc w:val="both"/>
      </w:pPr>
      <w:r>
        <w:t xml:space="preserve">5.2. Заказчик в течение ____ </w:t>
      </w:r>
      <w:hyperlink w:anchor="P411" w:history="1">
        <w:r>
          <w:rPr>
            <w:color w:val="0000FF"/>
          </w:rPr>
          <w:t>&lt;40&gt;</w:t>
        </w:r>
      </w:hyperlink>
      <w:r>
        <w:t xml:space="preserve"> дней со дня получения акта сдачи-приемки оказанных услуг (этапа услуг) и отчетных документов, указанных в </w:t>
      </w:r>
      <w:hyperlink w:anchor="P120" w:history="1">
        <w:r>
          <w:rPr>
            <w:color w:val="0000FF"/>
          </w:rPr>
          <w:t>пункте 5.1</w:t>
        </w:r>
      </w:hyperlink>
      <w:r>
        <w:t xml:space="preserve"> Контракта, осуществляет проверку оказанных Исполнителем услуг (этапа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услуг) по Контракту или отказывает в приемке, направляя мотивированный отказ от приемки услуг.</w:t>
      </w:r>
    </w:p>
    <w:p w:rsidR="00C57904" w:rsidRDefault="00C57904">
      <w:pPr>
        <w:pStyle w:val="ConsPlusNormal"/>
        <w:spacing w:before="220"/>
        <w:ind w:firstLine="540"/>
        <w:jc w:val="both"/>
      </w:pPr>
      <w:r>
        <w:t xml:space="preserve">5.3.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C57904" w:rsidRDefault="00C57904">
      <w:pPr>
        <w:pStyle w:val="ConsPlusNormal"/>
        <w:spacing w:before="220"/>
        <w:ind w:firstLine="540"/>
        <w:jc w:val="both"/>
      </w:pPr>
      <w:r>
        <w:t>Выявленные недостатки устраняются Исполнителем за его счет.</w:t>
      </w:r>
    </w:p>
    <w:p w:rsidR="00C57904" w:rsidRDefault="00C57904">
      <w:pPr>
        <w:pStyle w:val="ConsPlusNormal"/>
        <w:jc w:val="both"/>
      </w:pPr>
    </w:p>
    <w:p w:rsidR="00C57904" w:rsidRDefault="00C57904">
      <w:pPr>
        <w:pStyle w:val="ConsPlusNormal"/>
        <w:jc w:val="center"/>
        <w:outlineLvl w:val="1"/>
      </w:pPr>
      <w:bookmarkStart w:id="9" w:name="P129"/>
      <w:bookmarkEnd w:id="9"/>
      <w:r>
        <w:rPr>
          <w:i/>
        </w:rPr>
        <w:t>VI. Цена Контракта</w:t>
      </w:r>
      <w:r>
        <w:t xml:space="preserve"> </w:t>
      </w:r>
      <w:hyperlink w:anchor="P412" w:history="1">
        <w:r>
          <w:rPr>
            <w:color w:val="0000FF"/>
          </w:rPr>
          <w:t>&lt;41&gt;</w:t>
        </w:r>
      </w:hyperlink>
      <w:r>
        <w:t xml:space="preserve"> </w:t>
      </w:r>
      <w:r>
        <w:rPr>
          <w:i/>
        </w:rPr>
        <w:t>и порядок расчетов</w:t>
      </w:r>
    </w:p>
    <w:p w:rsidR="00C57904" w:rsidRDefault="00C57904">
      <w:pPr>
        <w:pStyle w:val="ConsPlusNormal"/>
        <w:jc w:val="both"/>
      </w:pPr>
    </w:p>
    <w:p w:rsidR="00C57904" w:rsidRDefault="00C57904">
      <w:pPr>
        <w:pStyle w:val="ConsPlusNonformat"/>
        <w:jc w:val="both"/>
      </w:pPr>
      <w:r>
        <w:t xml:space="preserve">    Вариант  1. </w:t>
      </w:r>
      <w:r>
        <w:rPr>
          <w:i/>
        </w:rPr>
        <w:t>6.1. Цена Контракта (Предложение о цене за право заключения</w:t>
      </w:r>
    </w:p>
    <w:p w:rsidR="00C57904" w:rsidRDefault="00C57904">
      <w:pPr>
        <w:pStyle w:val="ConsPlusNonformat"/>
        <w:jc w:val="both"/>
      </w:pPr>
      <w:r>
        <w:rPr>
          <w:i/>
        </w:rPr>
        <w:t>Контракта</w:t>
      </w:r>
      <w:r>
        <w:t xml:space="preserve"> </w:t>
      </w:r>
      <w:hyperlink w:anchor="P413" w:history="1">
        <w:r>
          <w:rPr>
            <w:color w:val="0000FF"/>
          </w:rPr>
          <w:t>&lt;42&gt;</w:t>
        </w:r>
      </w:hyperlink>
      <w:r>
        <w:t>) составляет _______________________ (______________________)</w:t>
      </w:r>
    </w:p>
    <w:p w:rsidR="00C57904" w:rsidRDefault="00C57904">
      <w:pPr>
        <w:pStyle w:val="ConsPlusNonformat"/>
        <w:jc w:val="both"/>
      </w:pPr>
      <w:r>
        <w:t xml:space="preserve">                                                     (цифрами и прописью)</w:t>
      </w:r>
    </w:p>
    <w:p w:rsidR="00C57904" w:rsidRDefault="00C57904">
      <w:pPr>
        <w:pStyle w:val="ConsPlusNonformat"/>
        <w:jc w:val="both"/>
      </w:pPr>
      <w:r>
        <w:t xml:space="preserve">рублей ____ копеек, </w:t>
      </w:r>
      <w:r>
        <w:rPr>
          <w:i/>
        </w:rPr>
        <w:t>включая НДС</w:t>
      </w:r>
      <w:r>
        <w:t xml:space="preserve"> </w:t>
      </w:r>
      <w:hyperlink w:anchor="P414" w:history="1">
        <w:r>
          <w:rPr>
            <w:color w:val="0000FF"/>
          </w:rPr>
          <w:t>&lt;43&gt;</w:t>
        </w:r>
      </w:hyperlink>
      <w:r>
        <w:t xml:space="preserve"> _____________ (______________________)</w:t>
      </w:r>
    </w:p>
    <w:p w:rsidR="00C57904" w:rsidRDefault="00C57904">
      <w:pPr>
        <w:pStyle w:val="ConsPlusNonformat"/>
        <w:jc w:val="both"/>
      </w:pPr>
      <w:r>
        <w:t xml:space="preserve">                                                      (цифрами и прописью)</w:t>
      </w:r>
    </w:p>
    <w:p w:rsidR="00C57904" w:rsidRDefault="00C57904">
      <w:pPr>
        <w:pStyle w:val="ConsPlusNonformat"/>
        <w:jc w:val="both"/>
      </w:pPr>
      <w:r>
        <w:rPr>
          <w:i/>
        </w:rPr>
        <w:t>рублей ____ копеек (не облагается НДС в соответствии с п. ______ ст. ______</w:t>
      </w:r>
    </w:p>
    <w:p w:rsidR="00C57904" w:rsidRDefault="00C57904">
      <w:pPr>
        <w:pStyle w:val="ConsPlusNonformat"/>
        <w:jc w:val="both"/>
      </w:pPr>
      <w:r>
        <w:rPr>
          <w:i/>
        </w:rPr>
        <w:t xml:space="preserve">Налогового   </w:t>
      </w:r>
      <w:hyperlink r:id="rId11" w:history="1">
        <w:r>
          <w:rPr>
            <w:i/>
            <w:color w:val="0000FF"/>
          </w:rPr>
          <w:t>кодекса</w:t>
        </w:r>
      </w:hyperlink>
      <w:r>
        <w:rPr>
          <w:i/>
        </w:rPr>
        <w:t xml:space="preserve">   Российской   Федерации   (Собрание  законодательства</w:t>
      </w:r>
    </w:p>
    <w:p w:rsidR="00C57904" w:rsidRDefault="00C57904">
      <w:pPr>
        <w:pStyle w:val="ConsPlusNonformat"/>
        <w:jc w:val="both"/>
      </w:pPr>
      <w:r>
        <w:rPr>
          <w:i/>
        </w:rPr>
        <w:t>Российской Федерации, 2000</w:t>
      </w:r>
      <w:r>
        <w:t xml:space="preserve">, </w:t>
      </w:r>
      <w:r>
        <w:rPr>
          <w:i/>
        </w:rPr>
        <w:t>N 32, ст. 3340),  письмо  (уведомление),  каким</w:t>
      </w:r>
    </w:p>
    <w:p w:rsidR="00C57904" w:rsidRDefault="00C57904">
      <w:pPr>
        <w:pStyle w:val="ConsPlusNonformat"/>
        <w:jc w:val="both"/>
      </w:pPr>
      <w:r>
        <w:rPr>
          <w:i/>
        </w:rPr>
        <w:t>налоговым органом выдано, когда, N ____), в том числе</w:t>
      </w:r>
      <w:r>
        <w:t xml:space="preserve"> </w:t>
      </w:r>
      <w:hyperlink w:anchor="P415" w:history="1">
        <w:r>
          <w:rPr>
            <w:color w:val="0000FF"/>
          </w:rPr>
          <w:t>&lt;44&gt;</w:t>
        </w:r>
      </w:hyperlink>
      <w:r>
        <w:t>:</w:t>
      </w:r>
    </w:p>
    <w:p w:rsidR="00C57904" w:rsidRDefault="00C57904">
      <w:pPr>
        <w:pStyle w:val="ConsPlusNonformat"/>
        <w:jc w:val="both"/>
      </w:pPr>
      <w:r>
        <w:t xml:space="preserve">    на 20__ год - ________________ (____________________) 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t>в том числе НДС</w:t>
      </w:r>
      <w:r>
        <w:t xml:space="preserve"> __________________ (____________________) </w:t>
      </w:r>
      <w:r>
        <w:rPr>
          <w:i/>
        </w:rPr>
        <w:t>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t xml:space="preserve">(не облагается НДС в соответствии с п. _____ ст. _______ Налогового </w:t>
      </w:r>
      <w:hyperlink r:id="rId12" w:history="1">
        <w:r>
          <w:rPr>
            <w:i/>
            <w:color w:val="0000FF"/>
          </w:rPr>
          <w:t>кодекса</w:t>
        </w:r>
      </w:hyperlink>
    </w:p>
    <w:p w:rsidR="00C57904" w:rsidRDefault="00C57904">
      <w:pPr>
        <w:pStyle w:val="ConsPlusNonformat"/>
        <w:jc w:val="both"/>
      </w:pPr>
      <w:r>
        <w:rPr>
          <w:i/>
        </w:rPr>
        <w:t>Российской Федерации (Собрание законодательства Российской Федерации, 2000,</w:t>
      </w:r>
    </w:p>
    <w:p w:rsidR="00C57904" w:rsidRDefault="00C57904">
      <w:pPr>
        <w:pStyle w:val="ConsPlusNonformat"/>
        <w:jc w:val="both"/>
      </w:pPr>
      <w:r>
        <w:rPr>
          <w:i/>
        </w:rPr>
        <w:t>N 32, ст. 3340),  письмо  (уведомление),  каким  налоговым органом  выдано,</w:t>
      </w:r>
    </w:p>
    <w:p w:rsidR="00C57904" w:rsidRDefault="00C57904">
      <w:pPr>
        <w:pStyle w:val="ConsPlusNonformat"/>
        <w:jc w:val="both"/>
      </w:pPr>
      <w:r>
        <w:rPr>
          <w:i/>
        </w:rPr>
        <w:t>когда, N ____)</w:t>
      </w:r>
      <w:r>
        <w:t>;</w:t>
      </w:r>
    </w:p>
    <w:p w:rsidR="00C57904" w:rsidRDefault="00C57904">
      <w:pPr>
        <w:pStyle w:val="ConsPlusNonformat"/>
        <w:jc w:val="both"/>
      </w:pPr>
      <w:r>
        <w:t xml:space="preserve">    на 20__ год - ________________ (____________________) 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t>в том числе НДС</w:t>
      </w:r>
      <w:r>
        <w:t xml:space="preserve"> __________________ (____________________) </w:t>
      </w:r>
      <w:r>
        <w:rPr>
          <w:i/>
        </w:rPr>
        <w:t>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lastRenderedPageBreak/>
        <w:t xml:space="preserve">(не облагается НДС в соответствии с п. _____ ст. _______ Налогового </w:t>
      </w:r>
      <w:hyperlink r:id="rId13" w:history="1">
        <w:r>
          <w:rPr>
            <w:i/>
            <w:color w:val="0000FF"/>
          </w:rPr>
          <w:t>кодекса</w:t>
        </w:r>
      </w:hyperlink>
    </w:p>
    <w:p w:rsidR="00C57904" w:rsidRDefault="00C57904">
      <w:pPr>
        <w:pStyle w:val="ConsPlusNonformat"/>
        <w:jc w:val="both"/>
      </w:pPr>
      <w:r>
        <w:rPr>
          <w:i/>
        </w:rPr>
        <w:t>Российской Федерации (Собрание законодательства Российской Федерации, 2000,</w:t>
      </w:r>
    </w:p>
    <w:p w:rsidR="00C57904" w:rsidRDefault="00C57904">
      <w:pPr>
        <w:pStyle w:val="ConsPlusNonformat"/>
        <w:jc w:val="both"/>
      </w:pPr>
      <w:r>
        <w:rPr>
          <w:i/>
        </w:rPr>
        <w:t>N 32, ст. 3340),  письмо  (уведомление),  каким  налоговым органом  выдано,</w:t>
      </w:r>
    </w:p>
    <w:p w:rsidR="00C57904" w:rsidRDefault="00C57904">
      <w:pPr>
        <w:pStyle w:val="ConsPlusNonformat"/>
        <w:jc w:val="both"/>
      </w:pPr>
      <w:r>
        <w:rPr>
          <w:i/>
        </w:rPr>
        <w:t>когда, N ____)</w:t>
      </w:r>
      <w:r>
        <w:t>;</w:t>
      </w:r>
    </w:p>
    <w:p w:rsidR="00C57904" w:rsidRDefault="00C57904">
      <w:pPr>
        <w:pStyle w:val="ConsPlusNonformat"/>
        <w:jc w:val="both"/>
      </w:pPr>
      <w:r>
        <w:t xml:space="preserve">    на 20__ год - ________________ (____________________) 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t>в том числе НДС</w:t>
      </w:r>
      <w:r>
        <w:t xml:space="preserve"> __________________ (____________________) </w:t>
      </w:r>
      <w:r>
        <w:rPr>
          <w:i/>
        </w:rPr>
        <w:t>рублей __  копеек</w:t>
      </w:r>
    </w:p>
    <w:p w:rsidR="00C57904" w:rsidRDefault="00C57904">
      <w:pPr>
        <w:pStyle w:val="ConsPlusNonformat"/>
        <w:jc w:val="both"/>
      </w:pPr>
      <w:r>
        <w:t xml:space="preserve">                                    (цифрами и прописью)</w:t>
      </w:r>
    </w:p>
    <w:p w:rsidR="00C57904" w:rsidRDefault="00C57904">
      <w:pPr>
        <w:pStyle w:val="ConsPlusNonformat"/>
        <w:jc w:val="both"/>
      </w:pPr>
      <w:r>
        <w:rPr>
          <w:i/>
        </w:rPr>
        <w:t xml:space="preserve">(не облагается НДС в соответствии с п. _____ ст. _______ Налогового </w:t>
      </w:r>
      <w:hyperlink r:id="rId14" w:history="1">
        <w:r>
          <w:rPr>
            <w:i/>
            <w:color w:val="0000FF"/>
          </w:rPr>
          <w:t>кодекса</w:t>
        </w:r>
      </w:hyperlink>
    </w:p>
    <w:p w:rsidR="00C57904" w:rsidRDefault="00C57904">
      <w:pPr>
        <w:pStyle w:val="ConsPlusNonformat"/>
        <w:jc w:val="both"/>
      </w:pPr>
      <w:r>
        <w:rPr>
          <w:i/>
        </w:rPr>
        <w:t>Российской Федерации (Собрание законодательства Российской Федерации, 2000,</w:t>
      </w:r>
    </w:p>
    <w:p w:rsidR="00C57904" w:rsidRDefault="00C57904">
      <w:pPr>
        <w:pStyle w:val="ConsPlusNonformat"/>
        <w:jc w:val="both"/>
      </w:pPr>
      <w:r>
        <w:rPr>
          <w:i/>
        </w:rPr>
        <w:t>N 32, ст. 3340),  письмо  (уведомление),  каким  налоговым органом  выдано,</w:t>
      </w:r>
    </w:p>
    <w:p w:rsidR="00C57904" w:rsidRDefault="00C57904">
      <w:pPr>
        <w:pStyle w:val="ConsPlusNonformat"/>
        <w:jc w:val="both"/>
      </w:pPr>
      <w:r>
        <w:rPr>
          <w:i/>
        </w:rPr>
        <w:t>когда, N ____)</w:t>
      </w:r>
      <w:r>
        <w:t xml:space="preserve"> </w:t>
      </w:r>
      <w:hyperlink w:anchor="P416" w:history="1">
        <w:r>
          <w:rPr>
            <w:color w:val="0000FF"/>
          </w:rPr>
          <w:t>&lt;45&gt;</w:t>
        </w:r>
      </w:hyperlink>
      <w:r>
        <w:t>.</w:t>
      </w:r>
    </w:p>
    <w:p w:rsidR="00C57904" w:rsidRDefault="00C57904">
      <w:pPr>
        <w:pStyle w:val="ConsPlusNonformat"/>
        <w:jc w:val="both"/>
      </w:pPr>
      <w:r>
        <w:t xml:space="preserve">    Вариант 2. </w:t>
      </w:r>
      <w:hyperlink w:anchor="P417" w:history="1">
        <w:r>
          <w:rPr>
            <w:color w:val="0000FF"/>
          </w:rPr>
          <w:t>&lt;46&gt;</w:t>
        </w:r>
      </w:hyperlink>
      <w:r>
        <w:t xml:space="preserve"> </w:t>
      </w:r>
      <w:r>
        <w:rPr>
          <w:i/>
        </w:rPr>
        <w:t>6.1. Цена единицы услуги составляет ___________________</w:t>
      </w:r>
    </w:p>
    <w:p w:rsidR="00C57904" w:rsidRDefault="00C57904">
      <w:pPr>
        <w:pStyle w:val="ConsPlusNonformat"/>
        <w:jc w:val="both"/>
      </w:pPr>
      <w:r>
        <w:rPr>
          <w:i/>
        </w:rPr>
        <w:t>(____________________) рублей ____ копеек, в том числе НДС ________________</w:t>
      </w:r>
    </w:p>
    <w:p w:rsidR="00C57904" w:rsidRDefault="00C57904">
      <w:pPr>
        <w:pStyle w:val="ConsPlusNonformat"/>
        <w:jc w:val="both"/>
      </w:pPr>
      <w:r>
        <w:t xml:space="preserve"> </w:t>
      </w:r>
      <w:r>
        <w:rPr>
          <w:i/>
        </w:rPr>
        <w:t>(цифрами и прописью)</w:t>
      </w:r>
    </w:p>
    <w:p w:rsidR="00C57904" w:rsidRDefault="00C57904">
      <w:pPr>
        <w:pStyle w:val="ConsPlusNonformat"/>
        <w:jc w:val="both"/>
      </w:pPr>
      <w:r>
        <w:rPr>
          <w:i/>
        </w:rPr>
        <w:t>(____________________) рублей ____ копеек (не облагается НДС в соответствии</w:t>
      </w:r>
    </w:p>
    <w:p w:rsidR="00C57904" w:rsidRDefault="00C57904">
      <w:pPr>
        <w:pStyle w:val="ConsPlusNonformat"/>
        <w:jc w:val="both"/>
      </w:pPr>
      <w:r>
        <w:t xml:space="preserve"> </w:t>
      </w:r>
      <w:r>
        <w:rPr>
          <w:i/>
        </w:rPr>
        <w:t>(цифрами и прописью)</w:t>
      </w:r>
    </w:p>
    <w:p w:rsidR="00C57904" w:rsidRDefault="00C57904">
      <w:pPr>
        <w:pStyle w:val="ConsPlusNonformat"/>
        <w:jc w:val="both"/>
      </w:pPr>
      <w:r>
        <w:rPr>
          <w:i/>
        </w:rPr>
        <w:t xml:space="preserve">с п. _______ ст. ________ Налогового </w:t>
      </w:r>
      <w:hyperlink r:id="rId15" w:history="1">
        <w:r>
          <w:rPr>
            <w:i/>
            <w:color w:val="0000FF"/>
          </w:rPr>
          <w:t>кодекса</w:t>
        </w:r>
      </w:hyperlink>
      <w:r>
        <w:rPr>
          <w:i/>
        </w:rPr>
        <w:t xml:space="preserve"> Российской Федерации (Собрание</w:t>
      </w:r>
    </w:p>
    <w:p w:rsidR="00C57904" w:rsidRDefault="00C57904">
      <w:pPr>
        <w:pStyle w:val="ConsPlusNonformat"/>
        <w:jc w:val="both"/>
      </w:pPr>
      <w:r>
        <w:rPr>
          <w:i/>
        </w:rPr>
        <w:t>законодательства   Российской   Федерации,  2000, N 32,  ст. 3340),  письмо</w:t>
      </w:r>
    </w:p>
    <w:p w:rsidR="00C57904" w:rsidRDefault="00C57904">
      <w:pPr>
        <w:pStyle w:val="ConsPlusNonformat"/>
        <w:jc w:val="both"/>
      </w:pPr>
      <w:r>
        <w:rPr>
          <w:i/>
        </w:rPr>
        <w:t>(уведомление), каким налоговым органом выдано, когда, N ____);</w:t>
      </w:r>
    </w:p>
    <w:p w:rsidR="00C57904" w:rsidRDefault="00C57904">
      <w:pPr>
        <w:pStyle w:val="ConsPlusNonformat"/>
        <w:jc w:val="both"/>
      </w:pPr>
      <w:r>
        <w:t xml:space="preserve">    </w:t>
      </w:r>
      <w:r>
        <w:rPr>
          <w:i/>
        </w:rPr>
        <w:t>Максимальное значение цены Контракта составляет _______________________</w:t>
      </w:r>
    </w:p>
    <w:p w:rsidR="00C57904" w:rsidRDefault="00C57904">
      <w:pPr>
        <w:pStyle w:val="ConsPlusNonformat"/>
        <w:jc w:val="both"/>
      </w:pPr>
      <w:r>
        <w:rPr>
          <w:i/>
        </w:rPr>
        <w:t>(____________________) рублей ____ копеек.</w:t>
      </w:r>
    </w:p>
    <w:p w:rsidR="00C57904" w:rsidRDefault="00C57904">
      <w:pPr>
        <w:pStyle w:val="ConsPlusNonformat"/>
        <w:jc w:val="both"/>
      </w:pPr>
      <w:r>
        <w:t xml:space="preserve"> </w:t>
      </w:r>
      <w:r>
        <w:rPr>
          <w:i/>
        </w:rPr>
        <w:t>(цифрами и прописью)</w:t>
      </w:r>
    </w:p>
    <w:p w:rsidR="00C57904" w:rsidRDefault="00C57904">
      <w:pPr>
        <w:pStyle w:val="ConsPlusNonformat"/>
        <w:jc w:val="both"/>
      </w:pPr>
      <w:bookmarkStart w:id="10" w:name="P175"/>
      <w:bookmarkEnd w:id="10"/>
      <w:r>
        <w:t xml:space="preserve">    Вариант 3. </w:t>
      </w:r>
      <w:hyperlink w:anchor="P418" w:history="1">
        <w:r>
          <w:rPr>
            <w:color w:val="0000FF"/>
          </w:rPr>
          <w:t>&lt;47&gt;</w:t>
        </w:r>
      </w:hyperlink>
      <w:r>
        <w:t xml:space="preserve"> </w:t>
      </w:r>
      <w:r>
        <w:rPr>
          <w:i/>
        </w:rPr>
        <w:t>6.1. Цена единиц услуг указывается в Перечне цен единиц</w:t>
      </w:r>
    </w:p>
    <w:p w:rsidR="00C57904" w:rsidRDefault="00C57904">
      <w:pPr>
        <w:pStyle w:val="ConsPlusNonformat"/>
        <w:jc w:val="both"/>
      </w:pPr>
      <w:r>
        <w:rPr>
          <w:i/>
        </w:rPr>
        <w:t>услуг (</w:t>
      </w:r>
      <w:hyperlink w:anchor="P555" w:history="1">
        <w:r>
          <w:rPr>
            <w:i/>
            <w:color w:val="0000FF"/>
          </w:rPr>
          <w:t>приложение N 3</w:t>
        </w:r>
      </w:hyperlink>
      <w:r>
        <w:rPr>
          <w:i/>
        </w:rPr>
        <w:t xml:space="preserve"> к Контракту).</w:t>
      </w:r>
    </w:p>
    <w:p w:rsidR="00C57904" w:rsidRDefault="00C57904">
      <w:pPr>
        <w:pStyle w:val="ConsPlusNonformat"/>
        <w:jc w:val="both"/>
      </w:pPr>
      <w:r>
        <w:t xml:space="preserve">    </w:t>
      </w:r>
      <w:r>
        <w:rPr>
          <w:i/>
        </w:rPr>
        <w:t>Максимальное значение цены Контракта составляет _______________________</w:t>
      </w:r>
    </w:p>
    <w:p w:rsidR="00C57904" w:rsidRDefault="00C57904">
      <w:pPr>
        <w:pStyle w:val="ConsPlusNonformat"/>
        <w:jc w:val="both"/>
      </w:pPr>
      <w:r>
        <w:rPr>
          <w:i/>
        </w:rPr>
        <w:t>(____________________) рублей ____ копеек.</w:t>
      </w:r>
    </w:p>
    <w:p w:rsidR="00C57904" w:rsidRDefault="00C57904">
      <w:pPr>
        <w:pStyle w:val="ConsPlusNonformat"/>
        <w:jc w:val="both"/>
      </w:pPr>
      <w:r>
        <w:t xml:space="preserve"> </w:t>
      </w:r>
      <w:r>
        <w:rPr>
          <w:i/>
        </w:rPr>
        <w:t>(цифрами и прописью)</w:t>
      </w:r>
    </w:p>
    <w:p w:rsidR="00C57904" w:rsidRDefault="00C57904">
      <w:pPr>
        <w:pStyle w:val="ConsPlusNormal"/>
        <w:ind w:firstLine="540"/>
        <w:jc w:val="both"/>
      </w:pPr>
      <w:r>
        <w:rPr>
          <w:i/>
        </w:rPr>
        <w:t>6.2.</w:t>
      </w:r>
      <w:r>
        <w:t xml:space="preserve"> </w:t>
      </w:r>
      <w:hyperlink w:anchor="P419" w:history="1">
        <w:r>
          <w:rPr>
            <w:color w:val="0000FF"/>
          </w:rPr>
          <w:t>&lt;48&gt;</w:t>
        </w:r>
      </w:hyperlink>
      <w:r>
        <w:t xml:space="preserve"> </w:t>
      </w:r>
      <w:r>
        <w:rPr>
          <w:i/>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7904" w:rsidRDefault="00C57904">
      <w:pPr>
        <w:pStyle w:val="ConsPlusNormal"/>
        <w:spacing w:before="220"/>
        <w:ind w:firstLine="540"/>
        <w:jc w:val="both"/>
      </w:pPr>
      <w:r>
        <w:rPr>
          <w:i/>
        </w:rPr>
        <w:t>6.3</w:t>
      </w:r>
      <w:r>
        <w:t xml:space="preserve">. </w:t>
      </w:r>
      <w:hyperlink w:anchor="P419" w:history="1">
        <w:r>
          <w:rPr>
            <w:color w:val="0000FF"/>
          </w:rPr>
          <w:t>&lt;48&gt;</w:t>
        </w:r>
      </w:hyperlink>
      <w:r>
        <w:t xml:space="preserve"> </w:t>
      </w:r>
      <w:r>
        <w:rPr>
          <w:i/>
        </w:rPr>
        <w:t>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57904" w:rsidRDefault="00C57904">
      <w:pPr>
        <w:pStyle w:val="ConsPlusNormal"/>
        <w:spacing w:before="220"/>
        <w:ind w:firstLine="540"/>
        <w:jc w:val="both"/>
      </w:pPr>
      <w:r>
        <w:rPr>
          <w:i/>
        </w:rPr>
        <w:t>6.4.</w:t>
      </w:r>
      <w:r>
        <w:t xml:space="preserve"> </w:t>
      </w:r>
      <w:hyperlink w:anchor="P419" w:history="1">
        <w:r>
          <w:rPr>
            <w:color w:val="0000FF"/>
          </w:rPr>
          <w:t>&lt;48&gt;</w:t>
        </w:r>
      </w:hyperlink>
      <w:r>
        <w:t xml:space="preserve"> </w:t>
      </w:r>
      <w:r>
        <w:rPr>
          <w:i/>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16" w:history="1">
        <w:r>
          <w:rPr>
            <w:i/>
            <w:color w:val="0000FF"/>
          </w:rPr>
          <w:t>законом</w:t>
        </w:r>
      </w:hyperlink>
      <w:r>
        <w:rPr>
          <w:i/>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C57904" w:rsidRDefault="00C57904">
      <w:pPr>
        <w:pStyle w:val="ConsPlusNormal"/>
        <w:spacing w:before="220"/>
        <w:ind w:firstLine="540"/>
        <w:jc w:val="both"/>
      </w:pPr>
      <w:r>
        <w:rPr>
          <w:i/>
        </w:rPr>
        <w:t>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w:t>
      </w:r>
      <w:r>
        <w:t xml:space="preserve"> </w:t>
      </w:r>
      <w:hyperlink w:anchor="P420" w:history="1">
        <w:r>
          <w:rPr>
            <w:color w:val="0000FF"/>
          </w:rPr>
          <w:t>&lt;49&gt;</w:t>
        </w:r>
      </w:hyperlink>
      <w:r>
        <w:t>.</w:t>
      </w:r>
    </w:p>
    <w:p w:rsidR="00C57904" w:rsidRDefault="00C57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904">
        <w:trPr>
          <w:jc w:val="center"/>
        </w:trPr>
        <w:tc>
          <w:tcPr>
            <w:tcW w:w="9294" w:type="dxa"/>
            <w:tcBorders>
              <w:top w:val="nil"/>
              <w:left w:val="single" w:sz="24" w:space="0" w:color="CED3F1"/>
              <w:bottom w:val="nil"/>
              <w:right w:val="single" w:sz="24" w:space="0" w:color="F4F3F8"/>
            </w:tcBorders>
            <w:shd w:val="clear" w:color="auto" w:fill="F4F3F8"/>
          </w:tcPr>
          <w:p w:rsidR="00C57904" w:rsidRDefault="00C57904">
            <w:pPr>
              <w:pStyle w:val="ConsPlusNormal"/>
              <w:jc w:val="both"/>
            </w:pPr>
            <w:r>
              <w:rPr>
                <w:color w:val="392C69"/>
              </w:rPr>
              <w:t>КонсультантПлюс: примечание.</w:t>
            </w:r>
          </w:p>
          <w:p w:rsidR="00C57904" w:rsidRDefault="00C57904">
            <w:pPr>
              <w:pStyle w:val="ConsPlusNormal"/>
              <w:jc w:val="both"/>
            </w:pPr>
            <w:r>
              <w:rPr>
                <w:color w:val="392C69"/>
              </w:rPr>
              <w:t>Нумерация пунктов дана в соответствии с официальным текстом документа.</w:t>
            </w:r>
          </w:p>
        </w:tc>
      </w:tr>
    </w:tbl>
    <w:p w:rsidR="00C57904" w:rsidRDefault="00C57904">
      <w:pPr>
        <w:pStyle w:val="ConsPlusNormal"/>
        <w:spacing w:before="280"/>
        <w:ind w:firstLine="540"/>
        <w:jc w:val="both"/>
      </w:pPr>
      <w:r>
        <w:rPr>
          <w:i/>
        </w:rPr>
        <w:t>6.3. Источник финансирования Контракта</w:t>
      </w:r>
      <w:r>
        <w:t xml:space="preserve"> - _________________ </w:t>
      </w:r>
      <w:hyperlink w:anchor="P419" w:history="1">
        <w:r>
          <w:rPr>
            <w:color w:val="0000FF"/>
          </w:rPr>
          <w:t>&lt;48&gt;</w:t>
        </w:r>
      </w:hyperlink>
      <w:r>
        <w:t xml:space="preserve">, </w:t>
      </w:r>
      <w:hyperlink w:anchor="P421" w:history="1">
        <w:r>
          <w:rPr>
            <w:color w:val="0000FF"/>
          </w:rPr>
          <w:t>&lt;50&gt;</w:t>
        </w:r>
      </w:hyperlink>
      <w:r>
        <w:t>.</w:t>
      </w:r>
    </w:p>
    <w:p w:rsidR="00C57904" w:rsidRDefault="00C57904">
      <w:pPr>
        <w:pStyle w:val="ConsPlusNormal"/>
        <w:spacing w:before="220"/>
        <w:ind w:firstLine="540"/>
        <w:jc w:val="both"/>
      </w:pPr>
      <w:r>
        <w:rPr>
          <w:i/>
        </w:rPr>
        <w:t>6.4.</w:t>
      </w:r>
      <w:r>
        <w:t xml:space="preserve"> </w:t>
      </w:r>
      <w:hyperlink w:anchor="P419" w:history="1">
        <w:r>
          <w:rPr>
            <w:color w:val="0000FF"/>
          </w:rPr>
          <w:t>&lt;48&gt;</w:t>
        </w:r>
      </w:hyperlink>
      <w:r>
        <w:t xml:space="preserve">, </w:t>
      </w:r>
      <w:hyperlink w:anchor="P422" w:history="1">
        <w:r>
          <w:rPr>
            <w:color w:val="0000FF"/>
          </w:rPr>
          <w:t>&lt;51&gt;</w:t>
        </w:r>
      </w:hyperlink>
      <w:r>
        <w:t xml:space="preserve"> </w:t>
      </w:r>
      <w:r>
        <w:rPr>
          <w:i/>
        </w:rPr>
        <w:t>Оплата по Контракту производится с авансовым платежом в размере ____ процентов цены Контракта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C57904" w:rsidRDefault="00C57904">
      <w:pPr>
        <w:pStyle w:val="ConsPlusNormal"/>
        <w:spacing w:before="220"/>
        <w:ind w:firstLine="540"/>
        <w:jc w:val="both"/>
      </w:pPr>
      <w:r>
        <w:rPr>
          <w:i/>
        </w:rPr>
        <w:lastRenderedPageBreak/>
        <w:t>Оплата по Контракту производится с авансовым платежом в размере ____ процентов цены Контракта на соответствующий год в пределах соответствующих выплат, указанных в плане финансово-хозяйственной деятельности Заказчика.</w:t>
      </w:r>
      <w:r>
        <w:t xml:space="preserve"> </w:t>
      </w:r>
      <w:hyperlink w:anchor="P423" w:history="1">
        <w:r>
          <w:rPr>
            <w:color w:val="0000FF"/>
          </w:rPr>
          <w:t>&lt;52&gt;</w:t>
        </w:r>
      </w:hyperlink>
    </w:p>
    <w:p w:rsidR="00C57904" w:rsidRDefault="00C57904">
      <w:pPr>
        <w:pStyle w:val="ConsPlusNormal"/>
        <w:spacing w:before="220"/>
        <w:ind w:firstLine="540"/>
        <w:jc w:val="both"/>
      </w:pPr>
      <w:r>
        <w:rPr>
          <w:i/>
        </w:rPr>
        <w:t>Авансовый платеж (первый авансовый платеж) по Контракту выплачивается в течение ____ рабочих дней с даты заключения Контракта.</w:t>
      </w:r>
    </w:p>
    <w:p w:rsidR="00C57904" w:rsidRDefault="00C57904">
      <w:pPr>
        <w:pStyle w:val="ConsPlusNormal"/>
        <w:spacing w:before="220"/>
        <w:ind w:firstLine="540"/>
        <w:jc w:val="both"/>
      </w:pPr>
      <w:r>
        <w:rPr>
          <w:i/>
        </w:rPr>
        <w:t>Последующие авансовые платежи выплачиваются в течение ____ рабочих дней с начала соответствующего года</w:t>
      </w:r>
      <w:r>
        <w:t xml:space="preserve"> </w:t>
      </w:r>
      <w:hyperlink w:anchor="P424" w:history="1">
        <w:r>
          <w:rPr>
            <w:color w:val="0000FF"/>
          </w:rPr>
          <w:t>&lt;53&gt;</w:t>
        </w:r>
      </w:hyperlink>
      <w:r>
        <w:t>.</w:t>
      </w:r>
    </w:p>
    <w:p w:rsidR="00C57904" w:rsidRDefault="00C57904">
      <w:pPr>
        <w:pStyle w:val="ConsPlusNormal"/>
        <w:spacing w:before="220"/>
        <w:ind w:firstLine="540"/>
        <w:jc w:val="both"/>
      </w:pPr>
      <w:r>
        <w:rPr>
          <w:i/>
        </w:rPr>
        <w:t>Авансовый платеж на последнем этапе исполнения Контракта не выплачивается</w:t>
      </w:r>
      <w:r>
        <w:t xml:space="preserve"> </w:t>
      </w:r>
      <w:hyperlink w:anchor="P425" w:history="1">
        <w:r>
          <w:rPr>
            <w:color w:val="0000FF"/>
          </w:rPr>
          <w:t>&lt;54&gt;</w:t>
        </w:r>
      </w:hyperlink>
      <w:r>
        <w:t>.</w:t>
      </w:r>
    </w:p>
    <w:p w:rsidR="00C57904" w:rsidRDefault="00C57904">
      <w:pPr>
        <w:pStyle w:val="ConsPlusNormal"/>
        <w:spacing w:before="220"/>
        <w:ind w:firstLine="540"/>
        <w:jc w:val="both"/>
      </w:pPr>
      <w:r>
        <w:rPr>
          <w:i/>
        </w:rP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w:t>
      </w:r>
      <w:r>
        <w:t xml:space="preserve"> </w:t>
      </w:r>
      <w:hyperlink w:anchor="P426" w:history="1">
        <w:r>
          <w:rPr>
            <w:color w:val="0000FF"/>
          </w:rPr>
          <w:t>&lt;55&gt;</w:t>
        </w:r>
      </w:hyperlink>
      <w:r>
        <w:t>.</w:t>
      </w:r>
    </w:p>
    <w:p w:rsidR="00C57904" w:rsidRDefault="00C57904">
      <w:pPr>
        <w:pStyle w:val="ConsPlusNormal"/>
        <w:spacing w:before="220"/>
        <w:ind w:firstLine="540"/>
        <w:jc w:val="both"/>
      </w:pPr>
      <w:r>
        <w:rPr>
          <w:i/>
        </w:rPr>
        <w:t>Авансовый платеж засчитывается при оплате принятых Заказчиком оказанных услуг (этапа услуг) в размере ____ процентов цены оказанных услуг (этапа услуг)</w:t>
      </w:r>
      <w:r>
        <w:t xml:space="preserve"> </w:t>
      </w:r>
      <w:hyperlink w:anchor="P427" w:history="1">
        <w:r>
          <w:rPr>
            <w:color w:val="0000FF"/>
          </w:rPr>
          <w:t>&lt;56&gt;</w:t>
        </w:r>
      </w:hyperlink>
      <w:r>
        <w:t>.</w:t>
      </w:r>
    </w:p>
    <w:p w:rsidR="00C57904" w:rsidRDefault="00C57904">
      <w:pPr>
        <w:pStyle w:val="ConsPlusNormal"/>
        <w:spacing w:before="220"/>
        <w:ind w:firstLine="540"/>
        <w:jc w:val="both"/>
      </w:pPr>
      <w:r>
        <w:rPr>
          <w:i/>
        </w:rPr>
        <w:t>6.5.</w:t>
      </w:r>
      <w:r>
        <w:t xml:space="preserve"> </w:t>
      </w:r>
      <w:hyperlink w:anchor="P419" w:history="1">
        <w:r>
          <w:rPr>
            <w:color w:val="0000FF"/>
          </w:rPr>
          <w:t>&lt;48&gt;</w:t>
        </w:r>
      </w:hyperlink>
      <w:r>
        <w:t xml:space="preserve"> Расчеты между Заказчиком и Исполнителем за оказанные услуги производятся не позднее ____ </w:t>
      </w:r>
      <w:hyperlink w:anchor="P428" w:history="1">
        <w:r>
          <w:rPr>
            <w:color w:val="0000FF"/>
          </w:rPr>
          <w:t>&lt;57&gt;</w:t>
        </w:r>
      </w:hyperlink>
      <w:r>
        <w:t xml:space="preserve"> дней с даты подписания Сторонами акта сдачи-приемки оказанных услуг (этапа услуг).</w:t>
      </w:r>
    </w:p>
    <w:p w:rsidR="00C57904" w:rsidRDefault="00C57904">
      <w:pPr>
        <w:pStyle w:val="ConsPlusNormal"/>
        <w:spacing w:before="220"/>
        <w:ind w:firstLine="540"/>
        <w:jc w:val="both"/>
      </w:pPr>
      <w:r>
        <w:rPr>
          <w:i/>
        </w:rPr>
        <w:t>6.6.</w:t>
      </w:r>
      <w:r>
        <w:t xml:space="preserve"> </w:t>
      </w:r>
      <w:hyperlink w:anchor="P419" w:history="1">
        <w:r>
          <w:rPr>
            <w:color w:val="0000FF"/>
          </w:rPr>
          <w:t>&lt;48&gt;</w:t>
        </w:r>
      </w:hyperlink>
      <w:r>
        <w:t xml:space="preserve"> </w:t>
      </w:r>
      <w:r>
        <w:rPr>
          <w:i/>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трехдневный срок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t xml:space="preserve"> </w:t>
      </w:r>
      <w:hyperlink w:anchor="P429" w:history="1">
        <w:r>
          <w:rPr>
            <w:color w:val="0000FF"/>
          </w:rPr>
          <w:t>&lt;58&gt;</w:t>
        </w:r>
      </w:hyperlink>
      <w:r>
        <w:t>.</w:t>
      </w:r>
    </w:p>
    <w:p w:rsidR="00C57904" w:rsidRDefault="00C57904">
      <w:pPr>
        <w:pStyle w:val="ConsPlusNormal"/>
        <w:jc w:val="both"/>
      </w:pPr>
    </w:p>
    <w:p w:rsidR="00C57904" w:rsidRDefault="00C57904">
      <w:pPr>
        <w:pStyle w:val="ConsPlusNormal"/>
        <w:jc w:val="center"/>
        <w:outlineLvl w:val="1"/>
      </w:pPr>
      <w:r>
        <w:t xml:space="preserve">VII. Обеспечение исполнения Контракта </w:t>
      </w:r>
      <w:hyperlink w:anchor="P430" w:history="1">
        <w:r>
          <w:rPr>
            <w:color w:val="0000FF"/>
          </w:rPr>
          <w:t>&lt;59&gt;</w:t>
        </w:r>
      </w:hyperlink>
    </w:p>
    <w:p w:rsidR="00C57904" w:rsidRDefault="00C57904">
      <w:pPr>
        <w:pStyle w:val="ConsPlusNormal"/>
        <w:jc w:val="both"/>
      </w:pPr>
    </w:p>
    <w:p w:rsidR="00C57904" w:rsidRDefault="00C57904">
      <w:pPr>
        <w:pStyle w:val="ConsPlusNormal"/>
        <w:ind w:firstLine="540"/>
        <w:jc w:val="both"/>
      </w:pPr>
      <w:bookmarkStart w:id="11" w:name="P199"/>
      <w:bookmarkEnd w:id="11"/>
      <w:r>
        <w:t xml:space="preserve">Вариант 1. </w:t>
      </w:r>
      <w:r>
        <w:rPr>
          <w:i/>
        </w:rPr>
        <w:t>7.1. Обеспечение исполнения Контракта не устанавливается</w:t>
      </w:r>
      <w:r>
        <w:t xml:space="preserve"> </w:t>
      </w:r>
      <w:hyperlink w:anchor="P431" w:history="1">
        <w:r>
          <w:rPr>
            <w:color w:val="0000FF"/>
          </w:rPr>
          <w:t>&lt;60&gt;</w:t>
        </w:r>
      </w:hyperlink>
      <w:r>
        <w:t>.</w:t>
      </w:r>
    </w:p>
    <w:p w:rsidR="00C57904" w:rsidRDefault="00C57904">
      <w:pPr>
        <w:pStyle w:val="ConsPlusNormal"/>
        <w:spacing w:before="220"/>
        <w:ind w:firstLine="540"/>
        <w:jc w:val="both"/>
      </w:pPr>
      <w:r>
        <w:t xml:space="preserve">Вариант 2. </w:t>
      </w:r>
      <w:hyperlink w:anchor="P432" w:history="1">
        <w:r>
          <w:rPr>
            <w:color w:val="0000FF"/>
          </w:rPr>
          <w:t>&lt;61&gt;</w:t>
        </w:r>
      </w:hyperlink>
      <w:r>
        <w:t xml:space="preserve"> </w:t>
      </w:r>
      <w:r>
        <w:rPr>
          <w:i/>
        </w:rPr>
        <w:t>7.1. Обеспечение исполнения Контракта устанавливается в размере</w:t>
      </w:r>
      <w:r>
        <w:t xml:space="preserve"> __________ </w:t>
      </w:r>
      <w:hyperlink w:anchor="P433" w:history="1">
        <w:r>
          <w:rPr>
            <w:color w:val="0000FF"/>
          </w:rPr>
          <w:t>&lt;62&gt;</w:t>
        </w:r>
      </w:hyperlink>
      <w:r>
        <w:t>.</w:t>
      </w:r>
    </w:p>
    <w:p w:rsidR="00C57904" w:rsidRDefault="00C57904">
      <w:pPr>
        <w:pStyle w:val="ConsPlusNormal"/>
        <w:spacing w:before="220"/>
        <w:ind w:firstLine="540"/>
        <w:jc w:val="both"/>
      </w:pPr>
      <w:r>
        <w:rPr>
          <w:i/>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207" w:history="1">
        <w:r>
          <w:rPr>
            <w:i/>
            <w:color w:val="0000FF"/>
          </w:rPr>
          <w:t>пунктами 7.6</w:t>
        </w:r>
      </w:hyperlink>
      <w:r>
        <w:rPr>
          <w:i/>
        </w:rPr>
        <w:t xml:space="preserve"> и </w:t>
      </w:r>
      <w:hyperlink w:anchor="P208" w:history="1">
        <w:r>
          <w:rPr>
            <w:i/>
            <w:color w:val="0000FF"/>
          </w:rPr>
          <w:t>7.7</w:t>
        </w:r>
      </w:hyperlink>
      <w:r>
        <w:rPr>
          <w:i/>
        </w:rPr>
        <w:t xml:space="preserve"> Контракта.</w:t>
      </w:r>
    </w:p>
    <w:p w:rsidR="00C57904" w:rsidRDefault="00C57904">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7"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57904" w:rsidRDefault="00C57904">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434" w:history="1">
        <w:r>
          <w:rPr>
            <w:color w:val="0000FF"/>
          </w:rPr>
          <w:t>&lt;63&gt;</w:t>
        </w:r>
      </w:hyperlink>
      <w:r>
        <w:t xml:space="preserve">, в том числе в случае его изменения в соответствии со </w:t>
      </w:r>
      <w:hyperlink r:id="rId18" w:history="1">
        <w:r>
          <w:rPr>
            <w:color w:val="0000FF"/>
          </w:rPr>
          <w:t>статьей 95</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bookmarkStart w:id="12" w:name="P204"/>
      <w:bookmarkEnd w:id="12"/>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99" w:history="1">
        <w:r>
          <w:rPr>
            <w:color w:val="0000FF"/>
          </w:rPr>
          <w:t>пунктами 7.1</w:t>
        </w:r>
      </w:hyperlink>
      <w:r>
        <w:t xml:space="preserve">, </w:t>
      </w:r>
      <w:hyperlink w:anchor="P206" w:history="1">
        <w:r>
          <w:rPr>
            <w:color w:val="0000FF"/>
          </w:rPr>
          <w:t>7.5</w:t>
        </w:r>
      </w:hyperlink>
      <w:r>
        <w:t xml:space="preserve"> и </w:t>
      </w:r>
      <w:hyperlink w:anchor="P207" w:history="1">
        <w:r>
          <w:rPr>
            <w:color w:val="0000FF"/>
          </w:rPr>
          <w:t>7.6</w:t>
        </w:r>
      </w:hyperlink>
      <w:r>
        <w:t xml:space="preserve"> Контракта, возвращаются Исполнителю в течение ____ дней с даты выполнения Сторонами своих обязательств по Контракту (если такая форма обеспечения исполнения Контракта применяется Исполнителем) </w:t>
      </w:r>
      <w:hyperlink w:anchor="P435" w:history="1">
        <w:r>
          <w:rPr>
            <w:color w:val="0000FF"/>
          </w:rPr>
          <w:t>&lt;64&gt;</w:t>
        </w:r>
      </w:hyperlink>
      <w:r>
        <w:t>.</w:t>
      </w:r>
    </w:p>
    <w:p w:rsidR="00C57904" w:rsidRDefault="00C57904">
      <w:pPr>
        <w:pStyle w:val="ConsPlusNormal"/>
        <w:spacing w:before="220"/>
        <w:ind w:firstLine="540"/>
        <w:jc w:val="both"/>
      </w:pPr>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6" w:history="1">
        <w:r>
          <w:rPr>
            <w:color w:val="0000FF"/>
          </w:rPr>
          <w:t>&lt;65&gt;</w:t>
        </w:r>
      </w:hyperlink>
      <w:r>
        <w:t>.</w:t>
      </w:r>
    </w:p>
    <w:p w:rsidR="00C57904" w:rsidRDefault="00C57904">
      <w:pPr>
        <w:pStyle w:val="ConsPlusNormal"/>
        <w:spacing w:before="220"/>
        <w:ind w:firstLine="540"/>
        <w:jc w:val="both"/>
      </w:pPr>
      <w:bookmarkStart w:id="13" w:name="P206"/>
      <w:bookmarkEnd w:id="13"/>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07" w:history="1">
        <w:r>
          <w:rPr>
            <w:color w:val="0000FF"/>
          </w:rPr>
          <w:t>пунктами 7.6</w:t>
        </w:r>
      </w:hyperlink>
      <w:r>
        <w:t xml:space="preserve"> и </w:t>
      </w:r>
      <w:hyperlink w:anchor="P208" w:history="1">
        <w:r>
          <w:rPr>
            <w:color w:val="0000FF"/>
          </w:rPr>
          <w:t>7.7</w:t>
        </w:r>
      </w:hyperlink>
      <w:r>
        <w:t xml:space="preserve"> Контракта.</w:t>
      </w:r>
    </w:p>
    <w:p w:rsidR="00C57904" w:rsidRDefault="00C57904">
      <w:pPr>
        <w:pStyle w:val="ConsPlusNormal"/>
        <w:spacing w:before="220"/>
        <w:ind w:firstLine="540"/>
        <w:jc w:val="both"/>
      </w:pPr>
      <w:bookmarkStart w:id="14" w:name="P207"/>
      <w:bookmarkEnd w:id="14"/>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9"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20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57904" w:rsidRDefault="00C57904">
      <w:pPr>
        <w:pStyle w:val="ConsPlusNormal"/>
        <w:spacing w:before="220"/>
        <w:ind w:firstLine="540"/>
        <w:jc w:val="both"/>
      </w:pPr>
      <w:bookmarkStart w:id="15" w:name="P208"/>
      <w:bookmarkEnd w:id="15"/>
      <w:r>
        <w:t xml:space="preserve">7.7. Предусмотренное </w:t>
      </w:r>
      <w:hyperlink w:anchor="P199" w:history="1">
        <w:r>
          <w:rPr>
            <w:color w:val="0000FF"/>
          </w:rPr>
          <w:t>пунктами 7.1</w:t>
        </w:r>
      </w:hyperlink>
      <w:r>
        <w:t xml:space="preserve"> и </w:t>
      </w:r>
      <w:hyperlink w:anchor="P20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19" w:history="1">
        <w:r>
          <w:rPr>
            <w:color w:val="0000FF"/>
          </w:rPr>
          <w:t>разделом IX</w:t>
        </w:r>
      </w:hyperlink>
      <w:r>
        <w:t xml:space="preserve">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20" w:history="1">
        <w:r>
          <w:rPr>
            <w:color w:val="0000FF"/>
          </w:rPr>
          <w:t>частью 7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bookmarkStart w:id="16" w:name="P209"/>
      <w:bookmarkEnd w:id="16"/>
      <w: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57904" w:rsidRDefault="00C57904">
      <w:pPr>
        <w:pStyle w:val="ConsPlusNormal"/>
        <w:spacing w:before="220"/>
        <w:ind w:firstLine="540"/>
        <w:jc w:val="both"/>
      </w:pPr>
      <w:r>
        <w:lastRenderedPageBreak/>
        <w:t xml:space="preserve">Размер такого обеспечения может быть уменьшен в порядке и случаях, которые предусмотрены </w:t>
      </w:r>
      <w:hyperlink w:anchor="P199" w:history="1">
        <w:r>
          <w:rPr>
            <w:color w:val="0000FF"/>
          </w:rPr>
          <w:t>пунктами 7.1</w:t>
        </w:r>
      </w:hyperlink>
      <w:r>
        <w:t xml:space="preserve">, </w:t>
      </w:r>
      <w:hyperlink w:anchor="P206" w:history="1">
        <w:r>
          <w:rPr>
            <w:color w:val="0000FF"/>
          </w:rPr>
          <w:t>7.5</w:t>
        </w:r>
      </w:hyperlink>
      <w:r>
        <w:t xml:space="preserve">, </w:t>
      </w:r>
      <w:hyperlink w:anchor="P207" w:history="1">
        <w:r>
          <w:rPr>
            <w:color w:val="0000FF"/>
          </w:rPr>
          <w:t>7.6</w:t>
        </w:r>
      </w:hyperlink>
      <w:r>
        <w:t xml:space="preserve"> и </w:t>
      </w:r>
      <w:hyperlink w:anchor="P208" w:history="1">
        <w:r>
          <w:rPr>
            <w:color w:val="0000FF"/>
          </w:rPr>
          <w:t>7.7</w:t>
        </w:r>
      </w:hyperlink>
      <w:r>
        <w:t xml:space="preserve"> Контракта.</w:t>
      </w:r>
    </w:p>
    <w:p w:rsidR="00C57904" w:rsidRDefault="00C57904">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58" w:history="1">
        <w:r>
          <w:rPr>
            <w:color w:val="0000FF"/>
          </w:rPr>
          <w:t>пунктом 11.4</w:t>
        </w:r>
      </w:hyperlink>
      <w:r>
        <w:t xml:space="preserve"> Контракта.</w:t>
      </w:r>
    </w:p>
    <w:p w:rsidR="00C57904" w:rsidRDefault="00C57904">
      <w:pPr>
        <w:pStyle w:val="ConsPlusNormal"/>
        <w:spacing w:before="220"/>
        <w:ind w:firstLine="540"/>
        <w:jc w:val="both"/>
      </w:pPr>
      <w:r>
        <w:t xml:space="preserve">7.9. Уменьшение в соответствии с </w:t>
      </w:r>
      <w:hyperlink w:anchor="P199" w:history="1">
        <w:r>
          <w:rPr>
            <w:color w:val="0000FF"/>
          </w:rPr>
          <w:t>пунктами 7.1</w:t>
        </w:r>
      </w:hyperlink>
      <w:r>
        <w:t xml:space="preserve"> и </w:t>
      </w:r>
      <w:hyperlink w:anchor="P206"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07" w:history="1">
        <w:r>
          <w:rPr>
            <w:color w:val="0000FF"/>
          </w:rPr>
          <w:t>пунктом 7.6</w:t>
        </w:r>
      </w:hyperlink>
      <w:r>
        <w:t xml:space="preserve"> Контракта информации в реестр контрактов.</w:t>
      </w:r>
    </w:p>
    <w:p w:rsidR="00C57904" w:rsidRDefault="00C57904">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206" w:history="1">
        <w:r>
          <w:rPr>
            <w:color w:val="0000FF"/>
          </w:rPr>
          <w:t>пунктами 7.5</w:t>
        </w:r>
      </w:hyperlink>
      <w:r>
        <w:t xml:space="preserve"> и </w:t>
      </w:r>
      <w:hyperlink w:anchor="P20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57904" w:rsidRDefault="00C57904">
      <w:pPr>
        <w:pStyle w:val="ConsPlusNormal"/>
        <w:jc w:val="both"/>
      </w:pPr>
    </w:p>
    <w:p w:rsidR="00C57904" w:rsidRDefault="00C57904">
      <w:pPr>
        <w:pStyle w:val="ConsPlusNormal"/>
        <w:jc w:val="center"/>
        <w:outlineLvl w:val="1"/>
      </w:pPr>
      <w:r>
        <w:rPr>
          <w:i/>
        </w:rPr>
        <w:t>VIII. Гарантийные обязательства</w:t>
      </w:r>
      <w:r>
        <w:t xml:space="preserve"> </w:t>
      </w:r>
      <w:hyperlink w:anchor="P437" w:history="1">
        <w:r>
          <w:rPr>
            <w:color w:val="0000FF"/>
          </w:rPr>
          <w:t>&lt;66&gt;</w:t>
        </w:r>
      </w:hyperlink>
    </w:p>
    <w:p w:rsidR="00C57904" w:rsidRDefault="00C57904">
      <w:pPr>
        <w:pStyle w:val="ConsPlusNormal"/>
        <w:jc w:val="both"/>
      </w:pPr>
    </w:p>
    <w:p w:rsidR="00C57904" w:rsidRDefault="00C57904">
      <w:pPr>
        <w:pStyle w:val="ConsPlusNormal"/>
        <w:ind w:firstLine="540"/>
        <w:jc w:val="both"/>
      </w:pPr>
      <w:r>
        <w:rPr>
          <w:i/>
        </w:rPr>
        <w:t>8.1. Исполнитель гарантирует Заказчику качество оказания услуг в соответствии с требованиями, предусмотренными Контрактом.</w:t>
      </w:r>
    </w:p>
    <w:p w:rsidR="00C57904" w:rsidRDefault="00C57904">
      <w:pPr>
        <w:pStyle w:val="ConsPlusNormal"/>
        <w:jc w:val="both"/>
      </w:pPr>
    </w:p>
    <w:p w:rsidR="00C57904" w:rsidRDefault="00C57904">
      <w:pPr>
        <w:pStyle w:val="ConsPlusNormal"/>
        <w:jc w:val="center"/>
        <w:outlineLvl w:val="1"/>
      </w:pPr>
      <w:bookmarkStart w:id="17" w:name="P219"/>
      <w:bookmarkEnd w:id="17"/>
      <w:r>
        <w:rPr>
          <w:i/>
        </w:rPr>
        <w:t>IX. Обеспечение гарантийных обязательств</w:t>
      </w:r>
      <w:r>
        <w:t xml:space="preserve"> </w:t>
      </w:r>
      <w:hyperlink w:anchor="P438" w:history="1">
        <w:r>
          <w:rPr>
            <w:color w:val="0000FF"/>
          </w:rPr>
          <w:t>&lt;67&gt;</w:t>
        </w:r>
      </w:hyperlink>
    </w:p>
    <w:p w:rsidR="00C57904" w:rsidRDefault="00C57904">
      <w:pPr>
        <w:pStyle w:val="ConsPlusNormal"/>
        <w:jc w:val="both"/>
      </w:pPr>
    </w:p>
    <w:p w:rsidR="00C57904" w:rsidRDefault="00C57904">
      <w:pPr>
        <w:pStyle w:val="ConsPlusNormal"/>
        <w:ind w:firstLine="540"/>
        <w:jc w:val="both"/>
      </w:pPr>
      <w:bookmarkStart w:id="18" w:name="P221"/>
      <w:bookmarkEnd w:id="18"/>
      <w:r>
        <w:t xml:space="preserve">Вариант 1. </w:t>
      </w:r>
      <w:r>
        <w:rPr>
          <w:i/>
        </w:rPr>
        <w:t>9.1. Обеспечение гарантийных обязательств не устанавливается</w:t>
      </w:r>
      <w:r>
        <w:t xml:space="preserve">. </w:t>
      </w:r>
      <w:hyperlink w:anchor="P439" w:history="1">
        <w:r>
          <w:rPr>
            <w:color w:val="0000FF"/>
          </w:rPr>
          <w:t>&lt;68&gt;</w:t>
        </w:r>
      </w:hyperlink>
    </w:p>
    <w:p w:rsidR="00C57904" w:rsidRDefault="00C57904">
      <w:pPr>
        <w:pStyle w:val="ConsPlusNormal"/>
        <w:spacing w:before="220"/>
        <w:ind w:firstLine="540"/>
        <w:jc w:val="both"/>
      </w:pPr>
      <w:r>
        <w:t xml:space="preserve">Вариант 2. </w:t>
      </w:r>
      <w:r>
        <w:rPr>
          <w:i/>
        </w:rPr>
        <w:t>9.1. Обеспечение гарантийных обязательств предоставляется Исполнителем в срок</w:t>
      </w:r>
      <w:r>
        <w:t xml:space="preserve"> _________. </w:t>
      </w:r>
      <w:hyperlink w:anchor="P440" w:history="1">
        <w:r>
          <w:rPr>
            <w:color w:val="0000FF"/>
          </w:rPr>
          <w:t>&lt;69&gt;</w:t>
        </w:r>
      </w:hyperlink>
      <w:r>
        <w:t xml:space="preserve">, </w:t>
      </w:r>
      <w:hyperlink w:anchor="P441" w:history="1">
        <w:r>
          <w:rPr>
            <w:color w:val="0000FF"/>
          </w:rPr>
          <w:t>&lt;70&gt;</w:t>
        </w:r>
      </w:hyperlink>
    </w:p>
    <w:p w:rsidR="00C57904" w:rsidRDefault="00C57904">
      <w:pPr>
        <w:pStyle w:val="ConsPlusNormal"/>
        <w:spacing w:before="220"/>
        <w:ind w:firstLine="540"/>
        <w:jc w:val="both"/>
      </w:pPr>
      <w:r>
        <w:rPr>
          <w:i/>
        </w:rPr>
        <w:t>9.2. Обеспечение гарантийных обязательств устанавливается в размере</w:t>
      </w:r>
      <w:r>
        <w:t xml:space="preserve"> _____________. </w:t>
      </w:r>
      <w:hyperlink w:anchor="P442" w:history="1">
        <w:r>
          <w:rPr>
            <w:color w:val="0000FF"/>
          </w:rPr>
          <w:t>&lt;71&gt;</w:t>
        </w:r>
      </w:hyperlink>
    </w:p>
    <w:p w:rsidR="00C57904" w:rsidRDefault="00C57904">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21" w:history="1">
        <w:r>
          <w:rPr>
            <w:i/>
            <w:color w:val="0000FF"/>
          </w:rPr>
          <w:t>статьи 45</w:t>
        </w:r>
      </w:hyperlink>
      <w:r>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57904" w:rsidRDefault="00C57904">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2" w:history="1">
        <w:r>
          <w:rPr>
            <w:i/>
            <w:color w:val="0000FF"/>
          </w:rPr>
          <w:t>закона</w:t>
        </w:r>
      </w:hyperlink>
      <w:r>
        <w:rPr>
          <w:i/>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57904" w:rsidRDefault="00C57904">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Pr>
            <w:i/>
            <w:color w:val="0000FF"/>
          </w:rPr>
          <w:t>статьей 95</w:t>
        </w:r>
      </w:hyperlink>
      <w:r>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r>
        <w:rPr>
          <w:i/>
        </w:rPr>
        <w:t>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443" w:history="1">
        <w:r>
          <w:rPr>
            <w:color w:val="0000FF"/>
          </w:rPr>
          <w:t>&lt;72&gt;</w:t>
        </w:r>
      </w:hyperlink>
    </w:p>
    <w:p w:rsidR="00C57904" w:rsidRDefault="00C57904">
      <w:pPr>
        <w:pStyle w:val="ConsPlusNormal"/>
        <w:spacing w:before="220"/>
        <w:ind w:firstLine="540"/>
        <w:jc w:val="both"/>
      </w:pPr>
      <w:r>
        <w:rPr>
          <w:i/>
        </w:rPr>
        <w:lastRenderedPageBreak/>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57904" w:rsidRDefault="00C57904">
      <w:pPr>
        <w:pStyle w:val="ConsPlusNormal"/>
        <w:spacing w:before="220"/>
        <w:ind w:firstLine="540"/>
        <w:jc w:val="both"/>
      </w:pPr>
      <w:r>
        <w:rPr>
          <w:i/>
        </w:rP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24" w:history="1">
        <w:r>
          <w:rPr>
            <w:i/>
            <w:color w:val="0000FF"/>
          </w:rPr>
          <w:t>пунктом 1 части 1 статьи 30</w:t>
        </w:r>
      </w:hyperlink>
      <w:r>
        <w:rPr>
          <w: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5" w:history="1">
        <w:r>
          <w:rPr>
            <w:i/>
            <w:color w:val="0000FF"/>
          </w:rPr>
          <w:t>законом</w:t>
        </w:r>
      </w:hyperlink>
      <w:r>
        <w:rPr>
          <w:i/>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57904" w:rsidRDefault="00C57904">
      <w:pPr>
        <w:pStyle w:val="ConsPlusNormal"/>
        <w:spacing w:before="220"/>
        <w:ind w:firstLine="540"/>
        <w:jc w:val="both"/>
      </w:pPr>
      <w:r>
        <w:rPr>
          <w:i/>
        </w:rP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57904" w:rsidRDefault="00C57904">
      <w:pPr>
        <w:pStyle w:val="ConsPlusNormal"/>
        <w:jc w:val="both"/>
      </w:pPr>
    </w:p>
    <w:p w:rsidR="00C57904" w:rsidRDefault="00C57904">
      <w:pPr>
        <w:pStyle w:val="ConsPlusNormal"/>
        <w:jc w:val="center"/>
        <w:outlineLvl w:val="1"/>
      </w:pPr>
      <w:r>
        <w:t>X. Условия соблюдения государственной тайны</w:t>
      </w:r>
    </w:p>
    <w:p w:rsidR="00C57904" w:rsidRDefault="00C57904">
      <w:pPr>
        <w:pStyle w:val="ConsPlusNormal"/>
        <w:jc w:val="center"/>
      </w:pPr>
      <w:r>
        <w:t xml:space="preserve">и конфиденциальности </w:t>
      </w:r>
      <w:hyperlink w:anchor="P444" w:history="1">
        <w:r>
          <w:rPr>
            <w:color w:val="0000FF"/>
          </w:rPr>
          <w:t>&lt;73&gt;</w:t>
        </w:r>
      </w:hyperlink>
    </w:p>
    <w:p w:rsidR="00C57904" w:rsidRDefault="00C57904">
      <w:pPr>
        <w:pStyle w:val="ConsPlusNormal"/>
        <w:jc w:val="both"/>
      </w:pPr>
    </w:p>
    <w:p w:rsidR="00C57904" w:rsidRDefault="00C57904">
      <w:pPr>
        <w:pStyle w:val="ConsPlusNonformat"/>
        <w:jc w:val="both"/>
      </w:pPr>
      <w:r>
        <w:t xml:space="preserve">    10.1.  При  оказании  услуг  и  использовании  (в  том  числе передаче)</w:t>
      </w:r>
    </w:p>
    <w:p w:rsidR="00C57904" w:rsidRDefault="00C57904">
      <w:pPr>
        <w:pStyle w:val="ConsPlusNonformat"/>
        <w:jc w:val="both"/>
      </w:pPr>
      <w:r>
        <w:t>полученных     результатов    Стороны    обязаны    соблюдать    требования</w:t>
      </w:r>
    </w:p>
    <w:p w:rsidR="00C57904" w:rsidRDefault="00C57904">
      <w:pPr>
        <w:pStyle w:val="ConsPlusNonformat"/>
        <w:jc w:val="both"/>
      </w:pPr>
      <w:r>
        <w:t xml:space="preserve">законодательства  Российской  Федерации  </w:t>
      </w:r>
      <w:hyperlink w:anchor="P445" w:history="1">
        <w:r>
          <w:rPr>
            <w:color w:val="0000FF"/>
          </w:rPr>
          <w:t>&lt;74&gt;</w:t>
        </w:r>
      </w:hyperlink>
      <w:r>
        <w:t>,  а также следующие условия и</w:t>
      </w:r>
    </w:p>
    <w:p w:rsidR="00C57904" w:rsidRDefault="00C57904">
      <w:pPr>
        <w:pStyle w:val="ConsPlusNonformat"/>
        <w:jc w:val="both"/>
      </w:pPr>
      <w:r>
        <w:t>ограничения:</w:t>
      </w:r>
    </w:p>
    <w:p w:rsidR="00C57904" w:rsidRDefault="00C57904">
      <w:pPr>
        <w:pStyle w:val="ConsPlusNonformat"/>
        <w:jc w:val="both"/>
      </w:pPr>
      <w:r>
        <w:t>___________________________________________________________________________</w:t>
      </w:r>
    </w:p>
    <w:p w:rsidR="00C57904" w:rsidRDefault="00C57904">
      <w:pPr>
        <w:pStyle w:val="ConsPlusNonformat"/>
        <w:jc w:val="both"/>
      </w:pPr>
      <w:r>
        <w:t xml:space="preserve">  (режим допуска к работам и документам, степень их секретности и другие</w:t>
      </w:r>
    </w:p>
    <w:p w:rsidR="00C57904" w:rsidRDefault="00C57904">
      <w:pPr>
        <w:pStyle w:val="ConsPlusNonformat"/>
        <w:jc w:val="both"/>
      </w:pPr>
      <w:r>
        <w:t>__________________________________________________________________________.</w:t>
      </w:r>
    </w:p>
    <w:p w:rsidR="00C57904" w:rsidRDefault="00C57904">
      <w:pPr>
        <w:pStyle w:val="ConsPlusNonformat"/>
        <w:jc w:val="both"/>
      </w:pPr>
      <w:r>
        <w:t xml:space="preserve">   требования, наименования, номера и даты документов, которыми следует</w:t>
      </w:r>
    </w:p>
    <w:p w:rsidR="00C57904" w:rsidRDefault="00C57904">
      <w:pPr>
        <w:pStyle w:val="ConsPlusNonformat"/>
        <w:jc w:val="both"/>
      </w:pPr>
      <w:r>
        <w:t xml:space="preserve">                            руководствоваться)</w:t>
      </w:r>
    </w:p>
    <w:p w:rsidR="00C57904" w:rsidRDefault="00C57904">
      <w:pPr>
        <w:pStyle w:val="ConsPlusNonformat"/>
        <w:jc w:val="both"/>
      </w:pPr>
      <w:r>
        <w:t xml:space="preserve">    10.2.   Стороны   обязуются   обеспечить  конфиденциальность  сведений,</w:t>
      </w:r>
    </w:p>
    <w:p w:rsidR="00C57904" w:rsidRDefault="00C57904">
      <w:pPr>
        <w:pStyle w:val="ConsPlusNonformat"/>
        <w:jc w:val="both"/>
      </w:pPr>
      <w:r>
        <w:t>относящихся   к  предмету  Контракта,  ходу  его  исполнения  и  полученным</w:t>
      </w:r>
    </w:p>
    <w:p w:rsidR="00C57904" w:rsidRDefault="00C57904">
      <w:pPr>
        <w:pStyle w:val="ConsPlusNonformat"/>
        <w:jc w:val="both"/>
      </w:pPr>
      <w:r>
        <w:t>результатам.</w:t>
      </w:r>
    </w:p>
    <w:p w:rsidR="00C57904" w:rsidRDefault="00C57904">
      <w:pPr>
        <w:pStyle w:val="ConsPlusNonformat"/>
        <w:jc w:val="both"/>
      </w:pPr>
      <w:r>
        <w:t xml:space="preserve">    К конфиденциальным сведениям относятся ________________________________</w:t>
      </w:r>
    </w:p>
    <w:p w:rsidR="00C57904" w:rsidRDefault="00C57904">
      <w:pPr>
        <w:pStyle w:val="ConsPlusNonformat"/>
        <w:jc w:val="both"/>
      </w:pPr>
      <w:r>
        <w:t>__________________________________________________________________________.</w:t>
      </w:r>
    </w:p>
    <w:p w:rsidR="00C57904" w:rsidRDefault="00C57904">
      <w:pPr>
        <w:pStyle w:val="ConsPlusNonformat"/>
        <w:jc w:val="both"/>
      </w:pPr>
      <w:r>
        <w:t xml:space="preserve">     (объем конфиденциальных сведений и перечень документов, в которых</w:t>
      </w:r>
    </w:p>
    <w:p w:rsidR="00C57904" w:rsidRDefault="00C57904">
      <w:pPr>
        <w:pStyle w:val="ConsPlusNonformat"/>
        <w:jc w:val="both"/>
      </w:pPr>
      <w:r>
        <w:t xml:space="preserve">                              они содержатся)</w:t>
      </w:r>
    </w:p>
    <w:p w:rsidR="00C57904" w:rsidRDefault="00C57904">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C57904" w:rsidRDefault="00C57904">
      <w:pPr>
        <w:pStyle w:val="ConsPlusNormal"/>
        <w:jc w:val="both"/>
      </w:pPr>
    </w:p>
    <w:p w:rsidR="00C57904" w:rsidRDefault="00C57904">
      <w:pPr>
        <w:pStyle w:val="ConsPlusNormal"/>
        <w:jc w:val="center"/>
        <w:outlineLvl w:val="1"/>
      </w:pPr>
      <w:r>
        <w:t>XI. Ответственность Сторон</w:t>
      </w:r>
    </w:p>
    <w:p w:rsidR="00C57904" w:rsidRDefault="00C57904">
      <w:pPr>
        <w:pStyle w:val="ConsPlusNormal"/>
        <w:jc w:val="both"/>
      </w:pPr>
    </w:p>
    <w:p w:rsidR="00C57904" w:rsidRDefault="00C57904">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57904" w:rsidRDefault="00C57904">
      <w:pPr>
        <w:pStyle w:val="ConsPlusNormal"/>
        <w:spacing w:before="220"/>
        <w:ind w:firstLine="540"/>
        <w:jc w:val="both"/>
      </w:pPr>
      <w:r>
        <w:t>11.2.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C57904" w:rsidRDefault="00C57904">
      <w:pPr>
        <w:pStyle w:val="ConsPlusNormal"/>
        <w:spacing w:before="220"/>
        <w:ind w:firstLine="540"/>
        <w:jc w:val="both"/>
      </w:pPr>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 покрытой неустойкой.</w:t>
      </w:r>
    </w:p>
    <w:p w:rsidR="00C57904" w:rsidRDefault="00C57904">
      <w:pPr>
        <w:pStyle w:val="ConsPlusNormal"/>
        <w:spacing w:before="220"/>
        <w:ind w:firstLine="540"/>
        <w:jc w:val="both"/>
      </w:pPr>
      <w:bookmarkStart w:id="19" w:name="P258"/>
      <w:bookmarkEnd w:id="19"/>
      <w:r>
        <w:lastRenderedPageBreak/>
        <w:t>11.4.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за днем истечения установленного Контрактом срока исполнения обязательства. Размер пени составляет одну трехсотую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C57904" w:rsidRDefault="00C57904">
      <w:pPr>
        <w:pStyle w:val="ConsPlusNormal"/>
        <w:spacing w:before="220"/>
        <w:ind w:firstLine="540"/>
        <w:jc w:val="both"/>
      </w:pPr>
      <w:r>
        <w:t xml:space="preserve">11.5. 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Размер штрафа определяется в соответствии с </w:t>
      </w:r>
      <w:hyperlink r:id="rId2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hyperlink w:anchor="P446" w:history="1">
        <w:r>
          <w:rPr>
            <w:color w:val="0000FF"/>
          </w:rPr>
          <w:t>&lt;75&gt;</w:t>
        </w:r>
      </w:hyperlink>
      <w:r>
        <w:t xml:space="preserve"> и равен ____ процентам цены Контракта (этапа) </w:t>
      </w:r>
      <w:hyperlink w:anchor="P447" w:history="1">
        <w:r>
          <w:rPr>
            <w:color w:val="0000FF"/>
          </w:rPr>
          <w:t>&lt;76&gt;</w:t>
        </w:r>
      </w:hyperlink>
      <w:r>
        <w:t xml:space="preserve">, </w:t>
      </w:r>
      <w:hyperlink w:anchor="P449" w:history="1">
        <w:r>
          <w:rPr>
            <w:color w:val="0000FF"/>
          </w:rPr>
          <w:t>&lt;77&gt;</w:t>
        </w:r>
      </w:hyperlink>
      <w:r>
        <w:t xml:space="preserve">, </w:t>
      </w:r>
      <w:hyperlink w:anchor="P450" w:history="1">
        <w:r>
          <w:rPr>
            <w:color w:val="0000FF"/>
          </w:rPr>
          <w:t>&lt;78&gt;</w:t>
        </w:r>
      </w:hyperlink>
      <w:r>
        <w:t>.</w:t>
      </w:r>
    </w:p>
    <w:p w:rsidR="00C57904" w:rsidRDefault="00C57904">
      <w:pPr>
        <w:pStyle w:val="ConsPlusNormal"/>
        <w:spacing w:before="220"/>
        <w:ind w:firstLine="540"/>
        <w:jc w:val="both"/>
      </w:pPr>
      <w:r>
        <w:t xml:space="preserve">11.6. 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Размер штрафа определяется в соответствии с </w:t>
      </w:r>
      <w:hyperlink r:id="rId27" w:history="1">
        <w:r>
          <w:rPr>
            <w:color w:val="0000FF"/>
          </w:rPr>
          <w:t>Правилами</w:t>
        </w:r>
      </w:hyperlink>
      <w:r>
        <w:t xml:space="preserve"> и равен ____ процентам </w:t>
      </w:r>
      <w:hyperlink w:anchor="P451" w:history="1">
        <w:r>
          <w:rPr>
            <w:color w:val="0000FF"/>
          </w:rPr>
          <w:t>&lt;79&gt;</w:t>
        </w:r>
      </w:hyperlink>
      <w:r>
        <w:t xml:space="preserve"> начальной (максимальной) цены государственного (муниципального) контракта </w:t>
      </w:r>
      <w:hyperlink w:anchor="P452" w:history="1">
        <w:r>
          <w:rPr>
            <w:color w:val="0000FF"/>
          </w:rPr>
          <w:t>&lt;80&gt;</w:t>
        </w:r>
      </w:hyperlink>
      <w:r>
        <w:t xml:space="preserve">, </w:t>
      </w:r>
      <w:hyperlink w:anchor="P453" w:history="1">
        <w:r>
          <w:rPr>
            <w:color w:val="0000FF"/>
          </w:rPr>
          <w:t>&lt;81&gt;</w:t>
        </w:r>
      </w:hyperlink>
      <w:r>
        <w:t>.</w:t>
      </w:r>
    </w:p>
    <w:p w:rsidR="00C57904" w:rsidRDefault="00C57904">
      <w:pPr>
        <w:pStyle w:val="ConsPlusNormal"/>
        <w:spacing w:before="220"/>
        <w:ind w:firstLine="540"/>
        <w:jc w:val="both"/>
      </w:pPr>
      <w:bookmarkStart w:id="20" w:name="P261"/>
      <w:bookmarkEnd w:id="20"/>
      <w:r>
        <w:t xml:space="preserve">11.7. За каждый факт неисполнения или ненадлежащего исполнения Исполнителем обязательства, предусмотренного </w:t>
      </w:r>
      <w:hyperlink w:anchor="P81" w:history="1">
        <w:r>
          <w:rPr>
            <w:color w:val="0000FF"/>
          </w:rPr>
          <w:t>подпунктом "б" пункта 3.2</w:t>
        </w:r>
      </w:hyperlink>
      <w:r>
        <w:t xml:space="preserve"> Контракта, Исполнитель уплачивает Заказчику штраф. Размер штрафа устанавливается, определяется в соответствии с </w:t>
      </w:r>
      <w:hyperlink r:id="rId28" w:history="1">
        <w:r>
          <w:rPr>
            <w:color w:val="0000FF"/>
          </w:rPr>
          <w:t>Правилами</w:t>
        </w:r>
      </w:hyperlink>
      <w:r>
        <w:t xml:space="preserve"> и равен _______________ (___________________) рублей </w:t>
      </w:r>
      <w:hyperlink w:anchor="P454" w:history="1">
        <w:r>
          <w:rPr>
            <w:color w:val="0000FF"/>
          </w:rPr>
          <w:t>&lt;82&gt;</w:t>
        </w:r>
      </w:hyperlink>
      <w:r>
        <w:t>.</w:t>
      </w:r>
    </w:p>
    <w:p w:rsidR="00C57904" w:rsidRDefault="00C57904">
      <w:pPr>
        <w:pStyle w:val="ConsPlusNormal"/>
        <w:spacing w:before="220"/>
        <w:ind w:firstLine="540"/>
        <w:jc w:val="both"/>
      </w:pPr>
      <w:r>
        <w:rPr>
          <w:i/>
        </w:rPr>
        <w:t xml:space="preserve">11.8. В случае неисполнения Исполнителем обязательства, предусмотренного </w:t>
      </w:r>
      <w:hyperlink w:anchor="P86" w:history="1">
        <w:r>
          <w:rPr>
            <w:i/>
            <w:color w:val="0000FF"/>
          </w:rPr>
          <w:t>подпунктом "ж" пункта 3.2</w:t>
        </w:r>
      </w:hyperlink>
      <w:r>
        <w:rPr>
          <w:i/>
        </w:rPr>
        <w:t xml:space="preserve"> Контракта, Исполнитель уплачивает Заказчику штраф в размере 5 процентов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86" w:history="1">
        <w:r>
          <w:rPr>
            <w:i/>
            <w:color w:val="0000FF"/>
          </w:rPr>
          <w:t>подпунктом "ж" пункта 3.2</w:t>
        </w:r>
      </w:hyperlink>
      <w:r>
        <w:rPr>
          <w:i/>
        </w:rPr>
        <w:t xml:space="preserve"> Контракта</w:t>
      </w:r>
      <w:r>
        <w:t xml:space="preserve"> </w:t>
      </w:r>
      <w:hyperlink w:anchor="P455" w:history="1">
        <w:r>
          <w:rPr>
            <w:color w:val="0000FF"/>
          </w:rPr>
          <w:t>&lt;83&gt;</w:t>
        </w:r>
      </w:hyperlink>
      <w:r>
        <w:t>.</w:t>
      </w:r>
    </w:p>
    <w:p w:rsidR="00C57904" w:rsidRDefault="00C57904">
      <w:pPr>
        <w:pStyle w:val="ConsPlusNormal"/>
        <w:spacing w:before="220"/>
        <w:ind w:firstLine="540"/>
        <w:jc w:val="both"/>
      </w:pPr>
      <w:r>
        <w:rPr>
          <w:i/>
        </w:rPr>
        <w:t xml:space="preserve">11.9. В случае представления документов, указанных в </w:t>
      </w:r>
      <w:hyperlink w:anchor="P87" w:history="1">
        <w:r>
          <w:rPr>
            <w:i/>
            <w:color w:val="0000FF"/>
          </w:rPr>
          <w:t>подпунктах "з"</w:t>
        </w:r>
      </w:hyperlink>
      <w:r>
        <w:rPr>
          <w:i/>
        </w:rPr>
        <w:t xml:space="preserve"> - </w:t>
      </w:r>
      <w:hyperlink w:anchor="P91" w:history="1">
        <w:r>
          <w:rPr>
            <w:i/>
            <w:color w:val="0000FF"/>
          </w:rPr>
          <w:t>"к" пункта 3.2</w:t>
        </w:r>
      </w:hyperlink>
      <w:r>
        <w:rPr>
          <w:i/>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61" w:history="1">
        <w:r>
          <w:rPr>
            <w:i/>
            <w:color w:val="0000FF"/>
          </w:rPr>
          <w:t>пунктом 11.7</w:t>
        </w:r>
      </w:hyperlink>
      <w:r>
        <w:rPr>
          <w:i/>
        </w:rPr>
        <w:t xml:space="preserve"> Контракта. </w:t>
      </w:r>
      <w:hyperlink w:anchor="P456" w:history="1">
        <w:r>
          <w:rPr>
            <w:i/>
            <w:color w:val="0000FF"/>
          </w:rPr>
          <w:t>&lt;84&gt;</w:t>
        </w:r>
      </w:hyperlink>
    </w:p>
    <w:p w:rsidR="00C57904" w:rsidRDefault="00C57904">
      <w:pPr>
        <w:pStyle w:val="ConsPlusNormal"/>
        <w:spacing w:before="220"/>
        <w:ind w:firstLine="540"/>
        <w:jc w:val="both"/>
      </w:pPr>
      <w:r>
        <w:t>11.10. В случае просрочки исполнения обязательств Заказчиком,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w:t>
      </w:r>
    </w:p>
    <w:p w:rsidR="00C57904" w:rsidRDefault="00C57904">
      <w:pPr>
        <w:pStyle w:val="ConsPlusNormal"/>
        <w:spacing w:before="220"/>
        <w:ind w:firstLine="540"/>
        <w:jc w:val="both"/>
      </w:pPr>
      <w:r>
        <w:t xml:space="preserve">11.11.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29" w:history="1">
        <w:r>
          <w:rPr>
            <w:color w:val="0000FF"/>
          </w:rPr>
          <w:t>Правилами</w:t>
        </w:r>
      </w:hyperlink>
      <w:r>
        <w:t xml:space="preserve"> и равен ________________ (______________) рублей </w:t>
      </w:r>
      <w:hyperlink w:anchor="P457" w:history="1">
        <w:r>
          <w:rPr>
            <w:color w:val="0000FF"/>
          </w:rPr>
          <w:t>&lt;85&gt;</w:t>
        </w:r>
      </w:hyperlink>
      <w:r>
        <w:t>.</w:t>
      </w:r>
    </w:p>
    <w:p w:rsidR="00C57904" w:rsidRDefault="00C57904">
      <w:pPr>
        <w:pStyle w:val="ConsPlusNormal"/>
        <w:spacing w:before="220"/>
        <w:ind w:firstLine="540"/>
        <w:jc w:val="both"/>
      </w:pPr>
      <w:r>
        <w:t xml:space="preserve">11.12. В случае непредставления информации, указанной в </w:t>
      </w:r>
      <w:hyperlink w:anchor="P85"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Контракта, </w:t>
      </w:r>
      <w:r>
        <w:lastRenderedPageBreak/>
        <w:t xml:space="preserve">заключенного Исполнителем с соисполнителем. Пени подлежат начислению за каждый день просрочки исполнения такого обязательства </w:t>
      </w:r>
      <w:hyperlink w:anchor="P458" w:history="1">
        <w:r>
          <w:rPr>
            <w:color w:val="0000FF"/>
          </w:rPr>
          <w:t>&lt;86&gt;</w:t>
        </w:r>
      </w:hyperlink>
      <w:r>
        <w:t>.</w:t>
      </w:r>
    </w:p>
    <w:p w:rsidR="00C57904" w:rsidRDefault="00C57904">
      <w:pPr>
        <w:pStyle w:val="ConsPlusNormal"/>
        <w:spacing w:before="220"/>
        <w:ind w:firstLine="540"/>
        <w:jc w:val="both"/>
      </w:pPr>
      <w:r>
        <w:t>11.13. Применение неустойки (штрафа, пени) не освобождает Стороны от исполнения обязательств по Контракту.</w:t>
      </w:r>
    </w:p>
    <w:p w:rsidR="00C57904" w:rsidRDefault="00C57904">
      <w:pPr>
        <w:pStyle w:val="ConsPlusNormal"/>
        <w:spacing w:before="220"/>
        <w:ind w:firstLine="540"/>
        <w:jc w:val="both"/>
      </w:pPr>
      <w: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57904" w:rsidRDefault="00C57904">
      <w:pPr>
        <w:pStyle w:val="ConsPlusNormal"/>
        <w:spacing w:before="220"/>
        <w:ind w:firstLine="540"/>
        <w:jc w:val="both"/>
      </w:pPr>
      <w:r>
        <w:t>11.15.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57904" w:rsidRDefault="00C57904">
      <w:pPr>
        <w:pStyle w:val="ConsPlusNormal"/>
        <w:spacing w:before="220"/>
        <w:ind w:firstLine="540"/>
        <w:jc w:val="both"/>
      </w:pPr>
      <w:r>
        <w:t xml:space="preserve">11.16. В случае просрочки Исполнителем исполнения Контракта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возврате уплаченной суммы аванса и уплате штрафных санкций, а при несогласии Исполнителя - обратиться в суд с соответствующим иском </w:t>
      </w:r>
      <w:hyperlink w:anchor="P459" w:history="1">
        <w:r>
          <w:rPr>
            <w:color w:val="0000FF"/>
          </w:rPr>
          <w:t>&lt;87&gt;</w:t>
        </w:r>
      </w:hyperlink>
      <w:r>
        <w:t>.</w:t>
      </w:r>
    </w:p>
    <w:p w:rsidR="00C57904" w:rsidRDefault="00C57904">
      <w:pPr>
        <w:pStyle w:val="ConsPlusNormal"/>
        <w:spacing w:before="220"/>
        <w:ind w:firstLine="540"/>
        <w:jc w:val="both"/>
      </w:pPr>
      <w:r>
        <w:t>11.17.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7904" w:rsidRDefault="00C57904">
      <w:pPr>
        <w:pStyle w:val="ConsPlusNormal"/>
        <w:jc w:val="both"/>
      </w:pPr>
    </w:p>
    <w:p w:rsidR="00C57904" w:rsidRDefault="00C57904">
      <w:pPr>
        <w:pStyle w:val="ConsPlusNormal"/>
        <w:jc w:val="center"/>
        <w:outlineLvl w:val="1"/>
      </w:pPr>
      <w:r>
        <w:t>XII. Обстоятельства непреодолимой силы</w:t>
      </w:r>
    </w:p>
    <w:p w:rsidR="00C57904" w:rsidRDefault="00C57904">
      <w:pPr>
        <w:pStyle w:val="ConsPlusNormal"/>
        <w:jc w:val="both"/>
      </w:pPr>
    </w:p>
    <w:p w:rsidR="00C57904" w:rsidRDefault="00C57904">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57904" w:rsidRDefault="00C57904">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60" w:history="1">
        <w:r>
          <w:rPr>
            <w:color w:val="0000FF"/>
          </w:rPr>
          <w:t>&lt;88&gt;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57904" w:rsidRDefault="00C57904">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57904" w:rsidRDefault="00C57904">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57904" w:rsidRDefault="00C57904">
      <w:pPr>
        <w:pStyle w:val="ConsPlusNormal"/>
        <w:jc w:val="both"/>
      </w:pPr>
    </w:p>
    <w:p w:rsidR="00C57904" w:rsidRDefault="00C57904">
      <w:pPr>
        <w:pStyle w:val="ConsPlusNormal"/>
        <w:jc w:val="center"/>
        <w:outlineLvl w:val="1"/>
      </w:pPr>
      <w:r>
        <w:t>XIII. Рассмотрение и разрешение споров</w:t>
      </w:r>
    </w:p>
    <w:p w:rsidR="00C57904" w:rsidRDefault="00C57904">
      <w:pPr>
        <w:pStyle w:val="ConsPlusNormal"/>
        <w:jc w:val="both"/>
      </w:pPr>
    </w:p>
    <w:p w:rsidR="00C57904" w:rsidRDefault="00C57904">
      <w:pPr>
        <w:pStyle w:val="ConsPlusNormal"/>
        <w:ind w:firstLine="540"/>
        <w:jc w:val="both"/>
      </w:pPr>
      <w:r>
        <w:t>13.1. Стороны принимают все меры к тому, чтобы любые споры, разногласия, касающиеся исполнения настоящего контракта или в связи с ним, были урегулированы путем переговоров.</w:t>
      </w:r>
    </w:p>
    <w:p w:rsidR="00C57904" w:rsidRDefault="00C57904">
      <w:pPr>
        <w:pStyle w:val="ConsPlusNormal"/>
        <w:spacing w:before="220"/>
        <w:ind w:firstLine="540"/>
        <w:jc w:val="both"/>
      </w:pPr>
      <w:r>
        <w:t>13.2. В случае недостижения согласия относительно исполнения одной из Сторон своих обязательств другая Сторона может направить претензию.</w:t>
      </w:r>
    </w:p>
    <w:p w:rsidR="00C57904" w:rsidRDefault="00C57904">
      <w:pPr>
        <w:pStyle w:val="ConsPlusNormal"/>
        <w:spacing w:before="220"/>
        <w:ind w:firstLine="540"/>
        <w:jc w:val="both"/>
      </w:pPr>
      <w: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57904" w:rsidRDefault="00C57904">
      <w:pPr>
        <w:pStyle w:val="ConsPlusNormal"/>
        <w:spacing w:before="220"/>
        <w:ind w:firstLine="540"/>
        <w:jc w:val="both"/>
      </w:pPr>
      <w:r>
        <w:t xml:space="preserve">Срок рассмотрения претензии не может превышать ____ дней </w:t>
      </w:r>
      <w:hyperlink w:anchor="P461" w:history="1">
        <w:r>
          <w:rPr>
            <w:color w:val="0000FF"/>
          </w:rPr>
          <w:t>&lt;89&gt;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57904" w:rsidRDefault="00C57904">
      <w:pPr>
        <w:pStyle w:val="ConsPlusNormal"/>
        <w:spacing w:before="220"/>
        <w:ind w:firstLine="540"/>
        <w:jc w:val="both"/>
      </w:pPr>
      <w:r>
        <w:lastRenderedPageBreak/>
        <w:t>13.3. При неурегулировании Сторонами спора в досудебном порядке спор разрешается в судебном порядке.</w:t>
      </w:r>
    </w:p>
    <w:p w:rsidR="00C57904" w:rsidRDefault="00C57904">
      <w:pPr>
        <w:pStyle w:val="ConsPlusNormal"/>
        <w:jc w:val="both"/>
      </w:pPr>
    </w:p>
    <w:p w:rsidR="00C57904" w:rsidRDefault="00C57904">
      <w:pPr>
        <w:pStyle w:val="ConsPlusNormal"/>
        <w:jc w:val="center"/>
        <w:outlineLvl w:val="1"/>
      </w:pPr>
      <w:r>
        <w:t>XIV. Срок действия Контракта</w:t>
      </w:r>
    </w:p>
    <w:p w:rsidR="00C57904" w:rsidRDefault="00C57904">
      <w:pPr>
        <w:pStyle w:val="ConsPlusNormal"/>
        <w:jc w:val="both"/>
      </w:pPr>
    </w:p>
    <w:p w:rsidR="00C57904" w:rsidRDefault="00C57904">
      <w:pPr>
        <w:pStyle w:val="ConsPlusNormal"/>
        <w:ind w:firstLine="540"/>
        <w:jc w:val="both"/>
      </w:pPr>
      <w:r>
        <w:t>14.1 Контракт вступает в силу со дня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w:t>
      </w:r>
    </w:p>
    <w:p w:rsidR="00C57904" w:rsidRDefault="00C57904">
      <w:pPr>
        <w:pStyle w:val="ConsPlusNormal"/>
        <w:jc w:val="both"/>
      </w:pPr>
    </w:p>
    <w:p w:rsidR="00C57904" w:rsidRDefault="00C57904">
      <w:pPr>
        <w:pStyle w:val="ConsPlusNormal"/>
        <w:jc w:val="center"/>
        <w:outlineLvl w:val="1"/>
      </w:pPr>
      <w:r>
        <w:t xml:space="preserve">XV. Прочие положения </w:t>
      </w:r>
      <w:hyperlink w:anchor="P462" w:history="1">
        <w:r>
          <w:rPr>
            <w:color w:val="0000FF"/>
          </w:rPr>
          <w:t>&lt;90&gt;</w:t>
        </w:r>
      </w:hyperlink>
    </w:p>
    <w:p w:rsidR="00C57904" w:rsidRDefault="00C57904">
      <w:pPr>
        <w:pStyle w:val="ConsPlusNormal"/>
        <w:jc w:val="both"/>
      </w:pPr>
    </w:p>
    <w:p w:rsidR="00C57904" w:rsidRDefault="00C57904">
      <w:pPr>
        <w:pStyle w:val="ConsPlusNormal"/>
        <w:ind w:firstLine="540"/>
        <w:jc w:val="both"/>
      </w:pPr>
      <w:r>
        <w:t xml:space="preserve">Вариант 1. </w:t>
      </w:r>
      <w:r>
        <w:rPr>
          <w:i/>
        </w:rPr>
        <w:t>15.1. Контракт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w:t>
      </w:r>
      <w:r>
        <w:t>.</w:t>
      </w:r>
    </w:p>
    <w:p w:rsidR="00C57904" w:rsidRDefault="00C57904">
      <w:pPr>
        <w:pStyle w:val="ConsPlusNormal"/>
        <w:spacing w:before="220"/>
        <w:ind w:firstLine="540"/>
        <w:jc w:val="both"/>
      </w:pPr>
      <w:r>
        <w:t xml:space="preserve">Вариант 2. </w:t>
      </w:r>
      <w:r>
        <w:rPr>
          <w:i/>
        </w:rPr>
        <w:t>15.1. Контракт составлен в форме электронного документа, подписанного усиленными электронными подписями Сторон</w:t>
      </w:r>
      <w:r>
        <w:t xml:space="preserve">. </w:t>
      </w:r>
      <w:hyperlink w:anchor="P463" w:history="1">
        <w:r>
          <w:rPr>
            <w:color w:val="0000FF"/>
          </w:rPr>
          <w:t>&lt;91&gt;</w:t>
        </w:r>
      </w:hyperlink>
    </w:p>
    <w:p w:rsidR="00C57904" w:rsidRDefault="00C57904">
      <w:pPr>
        <w:pStyle w:val="ConsPlusNormal"/>
        <w:spacing w:before="220"/>
        <w:ind w:firstLine="540"/>
        <w:jc w:val="both"/>
      </w:pPr>
      <w:r>
        <w:t>15.2. В случае изменения у какой-либо из Сторон места нахождения, наименования, а также в случае реорганизации она обязана в течение десяти дней письменно известить об этом другую Сторону.</w:t>
      </w:r>
    </w:p>
    <w:p w:rsidR="00C57904" w:rsidRDefault="00C57904">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C57904" w:rsidRDefault="00C57904">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30"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C57904" w:rsidRDefault="00C57904">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C57904" w:rsidRDefault="00C57904">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C57904" w:rsidRDefault="00C57904">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Российской Федерации в порядке, предусмотренном </w:t>
      </w:r>
      <w:hyperlink r:id="rId31" w:history="1">
        <w:r>
          <w:rPr>
            <w:color w:val="0000FF"/>
          </w:rPr>
          <w:t>частями 9</w:t>
        </w:r>
      </w:hyperlink>
      <w:r>
        <w:t xml:space="preserve"> - </w:t>
      </w:r>
      <w:hyperlink r:id="rId32"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64" w:history="1">
        <w:r>
          <w:rPr>
            <w:color w:val="0000FF"/>
          </w:rPr>
          <w:t>&lt;92&gt;</w:t>
        </w:r>
      </w:hyperlink>
      <w:r>
        <w:t>.</w:t>
      </w:r>
    </w:p>
    <w:p w:rsidR="00C57904" w:rsidRDefault="00C57904">
      <w:pPr>
        <w:pStyle w:val="ConsPlusNormal"/>
        <w:spacing w:before="220"/>
        <w:ind w:firstLine="540"/>
        <w:jc w:val="both"/>
      </w:pPr>
      <w:r>
        <w:t>15.8. Во всем, что не оговорено в Контракте, Стороны руководствуются законодательством Российской Федерации.</w:t>
      </w:r>
    </w:p>
    <w:p w:rsidR="00C57904" w:rsidRDefault="00C57904">
      <w:pPr>
        <w:pStyle w:val="ConsPlusNormal"/>
        <w:jc w:val="both"/>
      </w:pPr>
    </w:p>
    <w:p w:rsidR="00C57904" w:rsidRDefault="00C57904">
      <w:pPr>
        <w:pStyle w:val="ConsPlusNormal"/>
        <w:jc w:val="center"/>
        <w:outlineLvl w:val="1"/>
      </w:pPr>
      <w:r>
        <w:t>XVI. Перечень приложений</w:t>
      </w:r>
    </w:p>
    <w:p w:rsidR="00C57904" w:rsidRDefault="00C57904">
      <w:pPr>
        <w:pStyle w:val="ConsPlusNormal"/>
        <w:jc w:val="both"/>
      </w:pPr>
    </w:p>
    <w:p w:rsidR="00C57904" w:rsidRDefault="00C57904">
      <w:pPr>
        <w:pStyle w:val="ConsPlusNormal"/>
        <w:ind w:firstLine="540"/>
        <w:jc w:val="both"/>
      </w:pPr>
      <w:r>
        <w:t xml:space="preserve">16.1 Неотъемлемой частью Контракта являются следующие приложения </w:t>
      </w:r>
      <w:hyperlink w:anchor="P465" w:history="1">
        <w:r>
          <w:rPr>
            <w:color w:val="0000FF"/>
          </w:rPr>
          <w:t>&lt;93&gt;</w:t>
        </w:r>
      </w:hyperlink>
      <w:r>
        <w:t>:</w:t>
      </w:r>
    </w:p>
    <w:p w:rsidR="00C57904" w:rsidRDefault="00C57904">
      <w:pPr>
        <w:pStyle w:val="ConsPlusNormal"/>
        <w:spacing w:before="220"/>
        <w:ind w:firstLine="540"/>
        <w:jc w:val="both"/>
      </w:pPr>
      <w:r>
        <w:t xml:space="preserve">техническое задание на оказание услуг по охране от пожаров организаций и (или) населенных пунктов </w:t>
      </w:r>
      <w:hyperlink w:anchor="P481" w:history="1">
        <w:r>
          <w:rPr>
            <w:color w:val="0000FF"/>
          </w:rPr>
          <w:t>(приложение N 1)</w:t>
        </w:r>
      </w:hyperlink>
      <w:r>
        <w:t>;</w:t>
      </w:r>
    </w:p>
    <w:p w:rsidR="00C57904" w:rsidRDefault="00C57904">
      <w:pPr>
        <w:pStyle w:val="ConsPlusNormal"/>
        <w:spacing w:before="220"/>
        <w:ind w:firstLine="540"/>
        <w:jc w:val="both"/>
      </w:pPr>
      <w:r>
        <w:lastRenderedPageBreak/>
        <w:t xml:space="preserve">календарный план оказания услуг по охране от пожаров организаций и (или) населенных пунктов </w:t>
      </w:r>
      <w:hyperlink w:anchor="P518" w:history="1">
        <w:r>
          <w:rPr>
            <w:color w:val="0000FF"/>
          </w:rPr>
          <w:t>(приложение N 2)</w:t>
        </w:r>
      </w:hyperlink>
      <w:r>
        <w:t>;</w:t>
      </w:r>
    </w:p>
    <w:p w:rsidR="00C57904" w:rsidRDefault="00C57904">
      <w:pPr>
        <w:pStyle w:val="ConsPlusNormal"/>
        <w:spacing w:before="220"/>
        <w:ind w:firstLine="540"/>
        <w:jc w:val="both"/>
      </w:pPr>
      <w:r>
        <w:t xml:space="preserve">спецификация </w:t>
      </w:r>
      <w:hyperlink w:anchor="P555" w:history="1">
        <w:r>
          <w:rPr>
            <w:color w:val="0000FF"/>
          </w:rPr>
          <w:t>(приложение N 3)</w:t>
        </w:r>
      </w:hyperlink>
      <w:r>
        <w:t xml:space="preserve"> </w:t>
      </w:r>
      <w:hyperlink w:anchor="P466" w:history="1">
        <w:r>
          <w:rPr>
            <w:color w:val="0000FF"/>
          </w:rPr>
          <w:t>&lt;94&gt;</w:t>
        </w:r>
      </w:hyperlink>
      <w:r>
        <w:t>.</w:t>
      </w:r>
    </w:p>
    <w:p w:rsidR="00C57904" w:rsidRDefault="00C57904">
      <w:pPr>
        <w:pStyle w:val="ConsPlusNormal"/>
        <w:jc w:val="both"/>
      </w:pPr>
    </w:p>
    <w:p w:rsidR="00C57904" w:rsidRDefault="00C57904">
      <w:pPr>
        <w:pStyle w:val="ConsPlusNormal"/>
        <w:jc w:val="center"/>
        <w:outlineLvl w:val="1"/>
      </w:pPr>
      <w:r>
        <w:t>XVII. Адреса, банковские реквизиты и подписи Сторон</w:t>
      </w:r>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C57904">
        <w:tc>
          <w:tcPr>
            <w:tcW w:w="4509" w:type="dxa"/>
            <w:tcBorders>
              <w:top w:val="nil"/>
              <w:left w:val="nil"/>
              <w:bottom w:val="nil"/>
              <w:right w:val="nil"/>
            </w:tcBorders>
          </w:tcPr>
          <w:p w:rsidR="00C57904" w:rsidRDefault="00C57904">
            <w:pPr>
              <w:pStyle w:val="ConsPlusNormal"/>
              <w:jc w:val="center"/>
            </w:pPr>
            <w:r>
              <w:t>ЗАКАЗЧИК:</w:t>
            </w:r>
          </w:p>
        </w:tc>
        <w:tc>
          <w:tcPr>
            <w:tcW w:w="4509" w:type="dxa"/>
            <w:tcBorders>
              <w:top w:val="nil"/>
              <w:left w:val="nil"/>
              <w:bottom w:val="nil"/>
              <w:right w:val="nil"/>
            </w:tcBorders>
          </w:tcPr>
          <w:p w:rsidR="00C57904" w:rsidRDefault="00C57904">
            <w:pPr>
              <w:pStyle w:val="ConsPlusNormal"/>
              <w:jc w:val="center"/>
            </w:pPr>
            <w:r>
              <w:t>ИСПОЛНИТЕЛЬ:</w:t>
            </w:r>
          </w:p>
        </w:tc>
      </w:tr>
      <w:tr w:rsidR="00C57904">
        <w:tc>
          <w:tcPr>
            <w:tcW w:w="4509" w:type="dxa"/>
            <w:tcBorders>
              <w:top w:val="nil"/>
              <w:left w:val="nil"/>
              <w:bottom w:val="nil"/>
              <w:right w:val="nil"/>
            </w:tcBorders>
          </w:tcPr>
          <w:p w:rsidR="00C57904" w:rsidRDefault="00C57904">
            <w:pPr>
              <w:pStyle w:val="ConsPlusNormal"/>
              <w:jc w:val="center"/>
            </w:pPr>
            <w:r>
              <w:t>полное наименование Заказчика</w:t>
            </w:r>
          </w:p>
        </w:tc>
        <w:tc>
          <w:tcPr>
            <w:tcW w:w="4509" w:type="dxa"/>
            <w:tcBorders>
              <w:top w:val="nil"/>
              <w:left w:val="nil"/>
              <w:bottom w:val="nil"/>
              <w:right w:val="nil"/>
            </w:tcBorders>
          </w:tcPr>
          <w:p w:rsidR="00C57904" w:rsidRDefault="00C57904">
            <w:pPr>
              <w:pStyle w:val="ConsPlusNormal"/>
              <w:jc w:val="center"/>
            </w:pPr>
            <w:r>
              <w:t>полное наименование Исполнителя</w:t>
            </w:r>
          </w:p>
        </w:tc>
      </w:tr>
      <w:tr w:rsidR="00C57904">
        <w:tc>
          <w:tcPr>
            <w:tcW w:w="4509" w:type="dxa"/>
            <w:tcBorders>
              <w:top w:val="nil"/>
              <w:left w:val="nil"/>
              <w:bottom w:val="nil"/>
              <w:right w:val="nil"/>
            </w:tcBorders>
          </w:tcPr>
          <w:p w:rsidR="00C57904" w:rsidRDefault="00C57904">
            <w:pPr>
              <w:pStyle w:val="ConsPlusNormal"/>
            </w:pPr>
            <w:r>
              <w:t>Адрес:</w:t>
            </w:r>
          </w:p>
          <w:p w:rsidR="00C57904" w:rsidRDefault="00C57904">
            <w:pPr>
              <w:pStyle w:val="ConsPlusNormal"/>
            </w:pPr>
            <w:r>
              <w:t>______________________________</w:t>
            </w:r>
          </w:p>
        </w:tc>
        <w:tc>
          <w:tcPr>
            <w:tcW w:w="4509" w:type="dxa"/>
            <w:tcBorders>
              <w:top w:val="nil"/>
              <w:left w:val="nil"/>
              <w:bottom w:val="nil"/>
              <w:right w:val="nil"/>
            </w:tcBorders>
          </w:tcPr>
          <w:p w:rsidR="00C57904" w:rsidRDefault="00C57904">
            <w:pPr>
              <w:pStyle w:val="ConsPlusNormal"/>
            </w:pPr>
            <w:r>
              <w:t>Адрес:</w:t>
            </w:r>
          </w:p>
          <w:p w:rsidR="00C57904" w:rsidRDefault="00C57904">
            <w:pPr>
              <w:pStyle w:val="ConsPlusNormal"/>
            </w:pPr>
            <w:r>
              <w:t>______________________________</w:t>
            </w:r>
          </w:p>
        </w:tc>
      </w:tr>
      <w:tr w:rsidR="00C57904">
        <w:tc>
          <w:tcPr>
            <w:tcW w:w="4509" w:type="dxa"/>
            <w:tcBorders>
              <w:top w:val="nil"/>
              <w:left w:val="nil"/>
              <w:bottom w:val="nil"/>
              <w:right w:val="nil"/>
            </w:tcBorders>
          </w:tcPr>
          <w:p w:rsidR="00C57904" w:rsidRDefault="00C57904">
            <w:pPr>
              <w:pStyle w:val="ConsPlusNormal"/>
            </w:pPr>
            <w:r>
              <w:t>ИНН _________________________</w:t>
            </w:r>
          </w:p>
        </w:tc>
        <w:tc>
          <w:tcPr>
            <w:tcW w:w="4509" w:type="dxa"/>
            <w:tcBorders>
              <w:top w:val="nil"/>
              <w:left w:val="nil"/>
              <w:bottom w:val="nil"/>
              <w:right w:val="nil"/>
            </w:tcBorders>
          </w:tcPr>
          <w:p w:rsidR="00C57904" w:rsidRDefault="00C57904">
            <w:pPr>
              <w:pStyle w:val="ConsPlusNormal"/>
            </w:pPr>
            <w:r>
              <w:t>ИНН _________________________</w:t>
            </w:r>
          </w:p>
        </w:tc>
      </w:tr>
      <w:tr w:rsidR="00C57904">
        <w:tc>
          <w:tcPr>
            <w:tcW w:w="4509" w:type="dxa"/>
            <w:tcBorders>
              <w:top w:val="nil"/>
              <w:left w:val="nil"/>
              <w:bottom w:val="nil"/>
              <w:right w:val="nil"/>
            </w:tcBorders>
          </w:tcPr>
          <w:p w:rsidR="00C57904" w:rsidRDefault="00C57904">
            <w:pPr>
              <w:pStyle w:val="ConsPlusNormal"/>
            </w:pPr>
            <w:r>
              <w:t>КПП _________________________</w:t>
            </w:r>
          </w:p>
        </w:tc>
        <w:tc>
          <w:tcPr>
            <w:tcW w:w="4509" w:type="dxa"/>
            <w:tcBorders>
              <w:top w:val="nil"/>
              <w:left w:val="nil"/>
              <w:bottom w:val="nil"/>
              <w:right w:val="nil"/>
            </w:tcBorders>
          </w:tcPr>
          <w:p w:rsidR="00C57904" w:rsidRDefault="00C57904">
            <w:pPr>
              <w:pStyle w:val="ConsPlusNormal"/>
            </w:pPr>
            <w:r>
              <w:t>КПП _________________________</w:t>
            </w:r>
          </w:p>
        </w:tc>
      </w:tr>
      <w:tr w:rsidR="00C57904">
        <w:tc>
          <w:tcPr>
            <w:tcW w:w="4509" w:type="dxa"/>
            <w:tcBorders>
              <w:top w:val="nil"/>
              <w:left w:val="nil"/>
              <w:bottom w:val="nil"/>
              <w:right w:val="nil"/>
            </w:tcBorders>
          </w:tcPr>
          <w:p w:rsidR="00C57904" w:rsidRDefault="00C57904">
            <w:pPr>
              <w:pStyle w:val="ConsPlusNormal"/>
              <w:jc w:val="both"/>
            </w:pPr>
            <w:r>
              <w:t>Наименование органа Федерального казначейства __________________</w:t>
            </w:r>
          </w:p>
        </w:tc>
        <w:tc>
          <w:tcPr>
            <w:tcW w:w="4509" w:type="dxa"/>
            <w:tcBorders>
              <w:top w:val="nil"/>
              <w:left w:val="nil"/>
              <w:bottom w:val="nil"/>
              <w:right w:val="nil"/>
            </w:tcBorders>
          </w:tcPr>
          <w:p w:rsidR="00C57904" w:rsidRDefault="00C57904">
            <w:pPr>
              <w:pStyle w:val="ConsPlusNormal"/>
            </w:pPr>
          </w:p>
        </w:tc>
      </w:tr>
      <w:tr w:rsidR="00C57904">
        <w:tc>
          <w:tcPr>
            <w:tcW w:w="4509" w:type="dxa"/>
            <w:tcBorders>
              <w:top w:val="nil"/>
              <w:left w:val="nil"/>
              <w:bottom w:val="nil"/>
              <w:right w:val="nil"/>
            </w:tcBorders>
          </w:tcPr>
          <w:p w:rsidR="00C57904" w:rsidRDefault="00C57904">
            <w:pPr>
              <w:pStyle w:val="ConsPlusNormal"/>
              <w:jc w:val="both"/>
            </w:pPr>
            <w:r>
              <w:t>Банковские реквизиты счета, открытого органу Федерального казначейства: __________________:</w:t>
            </w:r>
          </w:p>
        </w:tc>
        <w:tc>
          <w:tcPr>
            <w:tcW w:w="4509" w:type="dxa"/>
            <w:tcBorders>
              <w:top w:val="nil"/>
              <w:left w:val="nil"/>
              <w:bottom w:val="nil"/>
              <w:right w:val="nil"/>
            </w:tcBorders>
          </w:tcPr>
          <w:p w:rsidR="00C57904" w:rsidRDefault="00C57904">
            <w:pPr>
              <w:pStyle w:val="ConsPlusNormal"/>
            </w:pPr>
            <w:r>
              <w:t>Банковские реквизиты:</w:t>
            </w:r>
          </w:p>
        </w:tc>
      </w:tr>
      <w:tr w:rsidR="00C57904">
        <w:tc>
          <w:tcPr>
            <w:tcW w:w="4509" w:type="dxa"/>
            <w:tcBorders>
              <w:top w:val="nil"/>
              <w:left w:val="nil"/>
              <w:bottom w:val="nil"/>
              <w:right w:val="nil"/>
            </w:tcBorders>
          </w:tcPr>
          <w:p w:rsidR="00C57904" w:rsidRDefault="00C57904">
            <w:pPr>
              <w:pStyle w:val="ConsPlusNormal"/>
            </w:pPr>
            <w:r>
              <w:t>Лицевой счет __________________</w:t>
            </w:r>
          </w:p>
        </w:tc>
        <w:tc>
          <w:tcPr>
            <w:tcW w:w="4509" w:type="dxa"/>
            <w:tcBorders>
              <w:top w:val="nil"/>
              <w:left w:val="nil"/>
              <w:bottom w:val="nil"/>
              <w:right w:val="nil"/>
            </w:tcBorders>
          </w:tcPr>
          <w:p w:rsidR="00C57904" w:rsidRDefault="00C57904">
            <w:pPr>
              <w:pStyle w:val="ConsPlusNormal"/>
            </w:pPr>
            <w:r>
              <w:t>р/с __________________________</w:t>
            </w:r>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r>
              <w:t>к/с __________________________</w:t>
            </w:r>
          </w:p>
        </w:tc>
      </w:tr>
      <w:tr w:rsidR="00C57904">
        <w:tc>
          <w:tcPr>
            <w:tcW w:w="4509" w:type="dxa"/>
            <w:tcBorders>
              <w:top w:val="nil"/>
              <w:left w:val="nil"/>
              <w:bottom w:val="nil"/>
              <w:right w:val="nil"/>
            </w:tcBorders>
          </w:tcPr>
          <w:p w:rsidR="00C57904" w:rsidRDefault="00C57904">
            <w:pPr>
              <w:pStyle w:val="ConsPlusNormal"/>
            </w:pPr>
            <w:r>
              <w:t>БИК __________________________</w:t>
            </w:r>
          </w:p>
        </w:tc>
        <w:tc>
          <w:tcPr>
            <w:tcW w:w="4509" w:type="dxa"/>
            <w:tcBorders>
              <w:top w:val="nil"/>
              <w:left w:val="nil"/>
              <w:bottom w:val="nil"/>
              <w:right w:val="nil"/>
            </w:tcBorders>
          </w:tcPr>
          <w:p w:rsidR="00C57904" w:rsidRDefault="00C57904">
            <w:pPr>
              <w:pStyle w:val="ConsPlusNormal"/>
            </w:pPr>
            <w:r>
              <w:t>БИК _________________________</w:t>
            </w:r>
          </w:p>
        </w:tc>
      </w:tr>
      <w:tr w:rsidR="00C57904">
        <w:tc>
          <w:tcPr>
            <w:tcW w:w="4509" w:type="dxa"/>
            <w:tcBorders>
              <w:top w:val="nil"/>
              <w:left w:val="nil"/>
              <w:bottom w:val="nil"/>
              <w:right w:val="nil"/>
            </w:tcBorders>
          </w:tcPr>
          <w:p w:rsidR="00C57904" w:rsidRDefault="00C57904">
            <w:pPr>
              <w:pStyle w:val="ConsPlusNormal"/>
            </w:pPr>
            <w:hyperlink r:id="rId33" w:history="1">
              <w:r>
                <w:rPr>
                  <w:color w:val="0000FF"/>
                </w:rPr>
                <w:t>ОКОПФ</w:t>
              </w:r>
            </w:hyperlink>
          </w:p>
        </w:tc>
        <w:tc>
          <w:tcPr>
            <w:tcW w:w="4509" w:type="dxa"/>
            <w:tcBorders>
              <w:top w:val="nil"/>
              <w:left w:val="nil"/>
              <w:bottom w:val="nil"/>
              <w:right w:val="nil"/>
            </w:tcBorders>
          </w:tcPr>
          <w:p w:rsidR="00C57904" w:rsidRDefault="00C57904">
            <w:pPr>
              <w:pStyle w:val="ConsPlusNormal"/>
            </w:pPr>
            <w:hyperlink r:id="rId34" w:history="1">
              <w:r>
                <w:rPr>
                  <w:color w:val="0000FF"/>
                </w:rPr>
                <w:t>ОКОПФ</w:t>
              </w:r>
            </w:hyperlink>
          </w:p>
        </w:tc>
      </w:tr>
      <w:tr w:rsidR="00C57904">
        <w:tc>
          <w:tcPr>
            <w:tcW w:w="4509" w:type="dxa"/>
            <w:tcBorders>
              <w:top w:val="nil"/>
              <w:left w:val="nil"/>
              <w:bottom w:val="nil"/>
              <w:right w:val="nil"/>
            </w:tcBorders>
          </w:tcPr>
          <w:p w:rsidR="00C57904" w:rsidRDefault="00C57904">
            <w:pPr>
              <w:pStyle w:val="ConsPlusNormal"/>
            </w:pPr>
            <w:hyperlink r:id="rId35" w:history="1">
              <w:r>
                <w:rPr>
                  <w:color w:val="0000FF"/>
                </w:rPr>
                <w:t>ОКВЭД</w:t>
              </w:r>
            </w:hyperlink>
          </w:p>
        </w:tc>
        <w:tc>
          <w:tcPr>
            <w:tcW w:w="4509" w:type="dxa"/>
            <w:tcBorders>
              <w:top w:val="nil"/>
              <w:left w:val="nil"/>
              <w:bottom w:val="nil"/>
              <w:right w:val="nil"/>
            </w:tcBorders>
          </w:tcPr>
          <w:p w:rsidR="00C57904" w:rsidRDefault="00C57904">
            <w:pPr>
              <w:pStyle w:val="ConsPlusNormal"/>
            </w:pPr>
            <w:r>
              <w:t>ОКПО</w:t>
            </w:r>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hyperlink r:id="rId36" w:history="1">
              <w:r>
                <w:rPr>
                  <w:color w:val="0000FF"/>
                </w:rPr>
                <w:t>ОКПД</w:t>
              </w:r>
            </w:hyperlink>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hyperlink r:id="rId37" w:history="1">
              <w:r>
                <w:rPr>
                  <w:color w:val="0000FF"/>
                </w:rPr>
                <w:t>ОКАТО</w:t>
              </w:r>
            </w:hyperlink>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hyperlink r:id="rId38" w:history="1">
              <w:r>
                <w:rPr>
                  <w:color w:val="0000FF"/>
                </w:rPr>
                <w:t>ОКТМО</w:t>
              </w:r>
            </w:hyperlink>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jc w:val="both"/>
            </w:pPr>
            <w:r>
              <w:t>Для бюджетных учреждений (дополнительно):</w:t>
            </w:r>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jc w:val="both"/>
            </w:pPr>
            <w:r>
              <w:t>Наименование органа Федерального казначейства ____________________</w:t>
            </w:r>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r>
              <w:t>Лицевой счет ___________________</w:t>
            </w:r>
          </w:p>
        </w:tc>
      </w:tr>
      <w:tr w:rsidR="00C57904">
        <w:tc>
          <w:tcPr>
            <w:tcW w:w="4509" w:type="dxa"/>
            <w:tcBorders>
              <w:top w:val="nil"/>
              <w:left w:val="nil"/>
              <w:bottom w:val="nil"/>
              <w:right w:val="nil"/>
            </w:tcBorders>
          </w:tcPr>
          <w:p w:rsidR="00C57904" w:rsidRDefault="00C57904">
            <w:pPr>
              <w:pStyle w:val="ConsPlusNormal"/>
            </w:pPr>
          </w:p>
        </w:tc>
        <w:tc>
          <w:tcPr>
            <w:tcW w:w="4509" w:type="dxa"/>
            <w:tcBorders>
              <w:top w:val="nil"/>
              <w:left w:val="nil"/>
              <w:bottom w:val="nil"/>
              <w:right w:val="nil"/>
            </w:tcBorders>
          </w:tcPr>
          <w:p w:rsidR="00C57904" w:rsidRDefault="00C57904">
            <w:pPr>
              <w:pStyle w:val="ConsPlusNormal"/>
            </w:pPr>
            <w:r>
              <w:t>КБК _____________________</w:t>
            </w:r>
          </w:p>
        </w:tc>
      </w:tr>
      <w:tr w:rsidR="00C57904">
        <w:tc>
          <w:tcPr>
            <w:tcW w:w="4509" w:type="dxa"/>
            <w:tcBorders>
              <w:top w:val="nil"/>
              <w:left w:val="nil"/>
              <w:bottom w:val="nil"/>
              <w:right w:val="nil"/>
            </w:tcBorders>
            <w:vAlign w:val="center"/>
          </w:tcPr>
          <w:p w:rsidR="00C57904" w:rsidRDefault="00C57904">
            <w:pPr>
              <w:pStyle w:val="ConsPlusNormal"/>
              <w:jc w:val="center"/>
            </w:pPr>
            <w:r>
              <w:t>ЗАКАЗЧИК:</w:t>
            </w:r>
          </w:p>
        </w:tc>
        <w:tc>
          <w:tcPr>
            <w:tcW w:w="4509" w:type="dxa"/>
            <w:tcBorders>
              <w:top w:val="nil"/>
              <w:left w:val="nil"/>
              <w:bottom w:val="nil"/>
              <w:right w:val="nil"/>
            </w:tcBorders>
            <w:vAlign w:val="center"/>
          </w:tcPr>
          <w:p w:rsidR="00C57904" w:rsidRDefault="00C57904">
            <w:pPr>
              <w:pStyle w:val="ConsPlusNormal"/>
              <w:jc w:val="center"/>
            </w:pPr>
            <w:r>
              <w:t>ИСПОЛНИТЕЛЬ:</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(подпись, фамилия и инициалы)</w:t>
            </w:r>
          </w:p>
        </w:tc>
        <w:tc>
          <w:tcPr>
            <w:tcW w:w="4509" w:type="dxa"/>
            <w:tcBorders>
              <w:top w:val="nil"/>
              <w:left w:val="nil"/>
              <w:bottom w:val="nil"/>
              <w:right w:val="nil"/>
            </w:tcBorders>
            <w:vAlign w:val="center"/>
          </w:tcPr>
          <w:p w:rsidR="00C57904" w:rsidRDefault="00C57904">
            <w:pPr>
              <w:pStyle w:val="ConsPlusNormal"/>
              <w:jc w:val="center"/>
            </w:pPr>
            <w:r>
              <w:t>_______________________________</w:t>
            </w:r>
          </w:p>
          <w:p w:rsidR="00C57904" w:rsidRDefault="00C57904">
            <w:pPr>
              <w:pStyle w:val="ConsPlusNormal"/>
              <w:jc w:val="center"/>
            </w:pPr>
            <w:r>
              <w:t>(подпись, фамилия и инициалы)</w:t>
            </w:r>
          </w:p>
        </w:tc>
      </w:tr>
      <w:tr w:rsidR="00C57904">
        <w:tc>
          <w:tcPr>
            <w:tcW w:w="4509" w:type="dxa"/>
            <w:tcBorders>
              <w:top w:val="nil"/>
              <w:left w:val="nil"/>
              <w:bottom w:val="nil"/>
              <w:right w:val="nil"/>
            </w:tcBorders>
          </w:tcPr>
          <w:p w:rsidR="00C57904" w:rsidRDefault="00C57904">
            <w:pPr>
              <w:pStyle w:val="ConsPlusNormal"/>
              <w:jc w:val="center"/>
            </w:pPr>
            <w:r>
              <w:lastRenderedPageBreak/>
              <w:t>__ _____________ 20__ г.</w:t>
            </w:r>
          </w:p>
        </w:tc>
        <w:tc>
          <w:tcPr>
            <w:tcW w:w="4509" w:type="dxa"/>
            <w:tcBorders>
              <w:top w:val="nil"/>
              <w:left w:val="nil"/>
              <w:bottom w:val="nil"/>
              <w:right w:val="nil"/>
            </w:tcBorders>
          </w:tcPr>
          <w:p w:rsidR="00C57904" w:rsidRDefault="00C57904">
            <w:pPr>
              <w:pStyle w:val="ConsPlusNormal"/>
              <w:jc w:val="center"/>
            </w:pPr>
            <w:r>
              <w:t>__ _____________ 20__ г.</w:t>
            </w:r>
          </w:p>
        </w:tc>
      </w:tr>
      <w:tr w:rsidR="00C57904">
        <w:tc>
          <w:tcPr>
            <w:tcW w:w="4509" w:type="dxa"/>
            <w:tcBorders>
              <w:top w:val="nil"/>
              <w:left w:val="nil"/>
              <w:bottom w:val="nil"/>
              <w:right w:val="nil"/>
            </w:tcBorders>
            <w:vAlign w:val="center"/>
          </w:tcPr>
          <w:p w:rsidR="00C57904" w:rsidRDefault="00C57904">
            <w:pPr>
              <w:pStyle w:val="ConsPlusNormal"/>
              <w:jc w:val="center"/>
            </w:pPr>
            <w:r>
              <w:t>М.П.</w:t>
            </w:r>
          </w:p>
        </w:tc>
        <w:tc>
          <w:tcPr>
            <w:tcW w:w="4509" w:type="dxa"/>
            <w:tcBorders>
              <w:top w:val="nil"/>
              <w:left w:val="nil"/>
              <w:bottom w:val="nil"/>
              <w:right w:val="nil"/>
            </w:tcBorders>
            <w:vAlign w:val="center"/>
          </w:tcPr>
          <w:p w:rsidR="00C57904" w:rsidRDefault="00C57904">
            <w:pPr>
              <w:pStyle w:val="ConsPlusNormal"/>
              <w:jc w:val="center"/>
            </w:pPr>
            <w:r>
              <w:t>М.П.</w:t>
            </w:r>
          </w:p>
          <w:p w:rsidR="00C57904" w:rsidRDefault="00C57904">
            <w:pPr>
              <w:pStyle w:val="ConsPlusNormal"/>
              <w:jc w:val="center"/>
            </w:pPr>
            <w:r>
              <w:t>(при наличии печати)</w:t>
            </w:r>
          </w:p>
        </w:tc>
      </w:tr>
    </w:tbl>
    <w:p w:rsidR="00C57904" w:rsidRDefault="00C57904">
      <w:pPr>
        <w:pStyle w:val="ConsPlusNormal"/>
        <w:jc w:val="both"/>
      </w:pPr>
    </w:p>
    <w:p w:rsidR="00C57904" w:rsidRDefault="00C57904">
      <w:pPr>
        <w:pStyle w:val="ConsPlusNormal"/>
        <w:ind w:firstLine="540"/>
        <w:jc w:val="both"/>
      </w:pPr>
      <w:r>
        <w:t>--------------------------------</w:t>
      </w:r>
    </w:p>
    <w:p w:rsidR="00C57904" w:rsidRDefault="00C57904">
      <w:pPr>
        <w:pStyle w:val="ConsPlusNormal"/>
        <w:spacing w:before="220"/>
        <w:ind w:firstLine="540"/>
        <w:jc w:val="both"/>
      </w:pPr>
      <w:bookmarkStart w:id="21" w:name="P371"/>
      <w:bookmarkEnd w:id="21"/>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C57904" w:rsidRDefault="00C57904">
      <w:pPr>
        <w:pStyle w:val="ConsPlusNormal"/>
        <w:spacing w:before="220"/>
        <w:ind w:firstLine="540"/>
        <w:jc w:val="both"/>
      </w:pPr>
      <w:bookmarkStart w:id="22" w:name="P372"/>
      <w:bookmarkEnd w:id="22"/>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C57904" w:rsidRDefault="00C57904">
      <w:pPr>
        <w:pStyle w:val="ConsPlusNormal"/>
        <w:spacing w:before="220"/>
        <w:ind w:firstLine="540"/>
        <w:jc w:val="both"/>
      </w:pPr>
      <w:bookmarkStart w:id="23" w:name="P373"/>
      <w:bookmarkEnd w:id="23"/>
      <w:r>
        <w:t>&lt;3&gt; Указывается номер государственного (муниципального) контракта.</w:t>
      </w:r>
    </w:p>
    <w:p w:rsidR="00C57904" w:rsidRDefault="00C57904">
      <w:pPr>
        <w:pStyle w:val="ConsPlusNormal"/>
        <w:spacing w:before="220"/>
        <w:ind w:firstLine="540"/>
        <w:jc w:val="both"/>
      </w:pPr>
      <w:bookmarkStart w:id="24" w:name="P374"/>
      <w:bookmarkEnd w:id="24"/>
      <w:r>
        <w:t>&lt;4&gt; Заказчиком могут быть указаны конкретные организации и (или) населенные пункты.</w:t>
      </w:r>
    </w:p>
    <w:p w:rsidR="00C57904" w:rsidRDefault="00C57904">
      <w:pPr>
        <w:pStyle w:val="ConsPlusNormal"/>
        <w:spacing w:before="220"/>
        <w:ind w:firstLine="540"/>
        <w:jc w:val="both"/>
      </w:pPr>
      <w:bookmarkStart w:id="25" w:name="P375"/>
      <w:bookmarkEnd w:id="25"/>
      <w:r>
        <w:t>&lt;5&gt;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C57904" w:rsidRDefault="00C57904">
      <w:pPr>
        <w:pStyle w:val="ConsPlusNormal"/>
        <w:spacing w:before="220"/>
        <w:ind w:firstLine="540"/>
        <w:jc w:val="both"/>
      </w:pPr>
      <w:bookmarkStart w:id="26" w:name="P376"/>
      <w:bookmarkEnd w:id="26"/>
      <w:r>
        <w:t>&lt;6&gt; Указывается дата заключения государственного (муниципального) контракта.</w:t>
      </w:r>
    </w:p>
    <w:p w:rsidR="00C57904" w:rsidRDefault="00C57904">
      <w:pPr>
        <w:pStyle w:val="ConsPlusNormal"/>
        <w:spacing w:before="220"/>
        <w:ind w:firstLine="540"/>
        <w:jc w:val="both"/>
      </w:pPr>
      <w:bookmarkStart w:id="27" w:name="P377"/>
      <w:bookmarkEnd w:id="27"/>
      <w:r>
        <w:t>&lt;7&gt; Указывается место заключения государственного (муниципального) контракта.</w:t>
      </w:r>
    </w:p>
    <w:p w:rsidR="00C57904" w:rsidRDefault="00C57904">
      <w:pPr>
        <w:pStyle w:val="ConsPlusNormal"/>
        <w:spacing w:before="220"/>
        <w:ind w:firstLine="540"/>
        <w:jc w:val="both"/>
      </w:pPr>
      <w:bookmarkStart w:id="28" w:name="P378"/>
      <w:bookmarkEnd w:id="28"/>
      <w:r>
        <w:t>&lt;8&gt; Указывается наименование заказчика, осуществляющего закупку.</w:t>
      </w:r>
    </w:p>
    <w:p w:rsidR="00C57904" w:rsidRDefault="00C57904">
      <w:pPr>
        <w:pStyle w:val="ConsPlusNormal"/>
        <w:spacing w:before="220"/>
        <w:ind w:firstLine="540"/>
        <w:jc w:val="both"/>
      </w:pPr>
      <w:bookmarkStart w:id="29" w:name="P379"/>
      <w:bookmarkEnd w:id="2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w:t>
      </w:r>
    </w:p>
    <w:p w:rsidR="00C57904" w:rsidRDefault="00C57904">
      <w:pPr>
        <w:pStyle w:val="ConsPlusNormal"/>
        <w:spacing w:before="220"/>
        <w:ind w:firstLine="540"/>
        <w:jc w:val="both"/>
      </w:pPr>
      <w:bookmarkStart w:id="30" w:name="P380"/>
      <w:bookmarkEnd w:id="30"/>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w:t>
      </w:r>
    </w:p>
    <w:p w:rsidR="00C57904" w:rsidRDefault="00C57904">
      <w:pPr>
        <w:pStyle w:val="ConsPlusNormal"/>
        <w:spacing w:before="220"/>
        <w:ind w:firstLine="540"/>
        <w:jc w:val="both"/>
      </w:pPr>
      <w:bookmarkStart w:id="31" w:name="P381"/>
      <w:bookmarkEnd w:id="3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w:t>
      </w:r>
    </w:p>
    <w:p w:rsidR="00C57904" w:rsidRDefault="00C57904">
      <w:pPr>
        <w:pStyle w:val="ConsPlusNormal"/>
        <w:spacing w:before="220"/>
        <w:ind w:firstLine="540"/>
        <w:jc w:val="both"/>
      </w:pPr>
      <w:bookmarkStart w:id="32" w:name="P382"/>
      <w:bookmarkEnd w:id="3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C57904" w:rsidRDefault="00C57904">
      <w:pPr>
        <w:pStyle w:val="ConsPlusNormal"/>
        <w:spacing w:before="220"/>
        <w:ind w:firstLine="540"/>
        <w:jc w:val="both"/>
      </w:pPr>
      <w:bookmarkStart w:id="33" w:name="P383"/>
      <w:bookmarkEnd w:id="3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C57904" w:rsidRDefault="00C57904">
      <w:pPr>
        <w:pStyle w:val="ConsPlusNormal"/>
        <w:spacing w:before="220"/>
        <w:ind w:firstLine="540"/>
        <w:jc w:val="both"/>
      </w:pPr>
      <w:bookmarkStart w:id="34" w:name="P384"/>
      <w:bookmarkEnd w:id="34"/>
      <w:r>
        <w:t>&lt;14&gt; Заказчиком могут быть указаны конкретные организации и (или) населенные пункты.</w:t>
      </w:r>
    </w:p>
    <w:p w:rsidR="00C57904" w:rsidRDefault="00C57904">
      <w:pPr>
        <w:pStyle w:val="ConsPlusNormal"/>
        <w:spacing w:before="220"/>
        <w:ind w:firstLine="540"/>
        <w:jc w:val="both"/>
      </w:pPr>
      <w:bookmarkStart w:id="35" w:name="P385"/>
      <w:bookmarkEnd w:id="35"/>
      <w:r>
        <w:lastRenderedPageBreak/>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9"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C57904" w:rsidRDefault="00C57904">
      <w:pPr>
        <w:pStyle w:val="ConsPlusNormal"/>
        <w:spacing w:before="220"/>
        <w:ind w:firstLine="540"/>
        <w:jc w:val="both"/>
      </w:pPr>
      <w:bookmarkStart w:id="36" w:name="P386"/>
      <w:bookmarkEnd w:id="36"/>
      <w:r>
        <w:t>&lt;16&gt;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C57904" w:rsidRDefault="00C57904">
      <w:pPr>
        <w:pStyle w:val="ConsPlusNormal"/>
        <w:spacing w:before="220"/>
        <w:ind w:firstLine="540"/>
        <w:jc w:val="both"/>
      </w:pPr>
      <w:bookmarkStart w:id="37" w:name="P387"/>
      <w:bookmarkEnd w:id="37"/>
      <w:r>
        <w:t>&lt;17&gt; Форма и содержание приложения определяются Заказчиком самостоятельно.</w:t>
      </w:r>
    </w:p>
    <w:p w:rsidR="00C57904" w:rsidRDefault="00C57904">
      <w:pPr>
        <w:pStyle w:val="ConsPlusNormal"/>
        <w:spacing w:before="220"/>
        <w:ind w:firstLine="540"/>
        <w:jc w:val="both"/>
      </w:pPr>
      <w:bookmarkStart w:id="38" w:name="P388"/>
      <w:bookmarkEnd w:id="38"/>
      <w:r>
        <w:t>&lt;18&gt; Форма и содержание приложения определяются Заказчиком самостоятельно.</w:t>
      </w:r>
    </w:p>
    <w:p w:rsidR="00C57904" w:rsidRDefault="00C57904">
      <w:pPr>
        <w:pStyle w:val="ConsPlusNormal"/>
        <w:spacing w:before="220"/>
        <w:ind w:firstLine="540"/>
        <w:jc w:val="both"/>
      </w:pPr>
      <w:bookmarkStart w:id="39" w:name="P389"/>
      <w:bookmarkEnd w:id="39"/>
      <w:r>
        <w:t xml:space="preserve">&lt;19&gt; В случае если государственный (муниципальный) контракт заключается на срок более чем три года и цена государственного (муниципального) контракта составляет более чем сто миллионов рублей, в данном пункте и далее по всему тексту государственного (муниципального) контракта, а также в </w:t>
      </w:r>
      <w:hyperlink w:anchor="P518" w:history="1">
        <w:r>
          <w:rPr>
            <w:color w:val="0000FF"/>
          </w:rPr>
          <w:t>приложении N 2</w:t>
        </w:r>
      </w:hyperlink>
      <w:r>
        <w:t xml:space="preserve"> к государственному (муниципальному) контракту вместо календарного плана оказания услуг указывается график исполнения государственного (муниципального) контракта.</w:t>
      </w:r>
    </w:p>
    <w:p w:rsidR="00C57904" w:rsidRDefault="00C57904">
      <w:pPr>
        <w:pStyle w:val="ConsPlusNormal"/>
        <w:spacing w:before="220"/>
        <w:ind w:firstLine="540"/>
        <w:jc w:val="both"/>
      </w:pPr>
      <w:bookmarkStart w:id="40" w:name="P390"/>
      <w:bookmarkEnd w:id="40"/>
      <w:r>
        <w:t>&lt;20&gt; Данный подпункт включается в текст государственного (муниципального) контракта в случае установления такого права Заказчиком.</w:t>
      </w:r>
    </w:p>
    <w:p w:rsidR="00C57904" w:rsidRDefault="00C57904">
      <w:pPr>
        <w:pStyle w:val="ConsPlusNormal"/>
        <w:spacing w:before="220"/>
        <w:ind w:firstLine="540"/>
        <w:jc w:val="both"/>
      </w:pPr>
      <w:bookmarkStart w:id="41" w:name="P391"/>
      <w:bookmarkEnd w:id="41"/>
      <w:r>
        <w:t xml:space="preserve">&lt;21&gt; 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0"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42" w:name="P392"/>
      <w:bookmarkEnd w:id="42"/>
      <w:r>
        <w:t>&lt;22&gt; Данный подпункт включается в текст государственного (муниципального) контракта в случае установления такого права Заказчиком.</w:t>
      </w:r>
    </w:p>
    <w:p w:rsidR="00C57904" w:rsidRDefault="00C57904">
      <w:pPr>
        <w:pStyle w:val="ConsPlusNormal"/>
        <w:spacing w:before="220"/>
        <w:ind w:firstLine="540"/>
        <w:jc w:val="both"/>
      </w:pPr>
      <w:bookmarkStart w:id="43" w:name="P393"/>
      <w:bookmarkEnd w:id="43"/>
      <w:r>
        <w:t xml:space="preserve">&lt;23&gt;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41"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2014, N 23 ст. 2925).</w:t>
      </w:r>
    </w:p>
    <w:p w:rsidR="00C57904" w:rsidRDefault="00C57904">
      <w:pPr>
        <w:pStyle w:val="ConsPlusNormal"/>
        <w:spacing w:before="220"/>
        <w:ind w:firstLine="540"/>
        <w:jc w:val="both"/>
      </w:pPr>
      <w:bookmarkStart w:id="44" w:name="P394"/>
      <w:bookmarkEnd w:id="44"/>
      <w:r>
        <w:t>&lt;24&gt; В случае если целевые средства в валюте Российской Федерации, предоставляемые на основании государственного (муниципального) контракта, подлежат казначейскому сопровождению, в данный пункт включаются условия, подлежащие включению в государственные (муниципальные) контракты в соответствии с нормативным правовым актом, регулирующим вопросы казначейского сопровождения целевых средств.</w:t>
      </w:r>
    </w:p>
    <w:p w:rsidR="00C57904" w:rsidRDefault="00C57904">
      <w:pPr>
        <w:pStyle w:val="ConsPlusNormal"/>
        <w:spacing w:before="220"/>
        <w:ind w:firstLine="540"/>
        <w:jc w:val="both"/>
      </w:pPr>
      <w:r>
        <w:t xml:space="preserve">Если в случаях, определенных </w:t>
      </w:r>
      <w:hyperlink r:id="rId42" w:history="1">
        <w:r>
          <w:rPr>
            <w:color w:val="0000FF"/>
          </w:rPr>
          <w:t>частью 2 статьи 35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2018, N 1, ст. 88), Контракт подлежит банковскому сопровождению, в данный пункт включаются условия, подлежащие включению в государственные (муниципальные) </w:t>
      </w:r>
      <w:r>
        <w:lastRenderedPageBreak/>
        <w:t>контракты в соответствии с нормативным правовым актом, регулирующим вопросы банковского сопровождения контрактов.</w:t>
      </w:r>
    </w:p>
    <w:p w:rsidR="00C57904" w:rsidRDefault="00C57904">
      <w:pPr>
        <w:pStyle w:val="ConsPlusNormal"/>
        <w:spacing w:before="220"/>
        <w:ind w:firstLine="540"/>
        <w:jc w:val="both"/>
      </w:pPr>
      <w:bookmarkStart w:id="45" w:name="P396"/>
      <w:bookmarkEnd w:id="45"/>
      <w:r>
        <w:t>&lt;25&gt;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p w:rsidR="00C57904" w:rsidRDefault="00C57904">
      <w:pPr>
        <w:pStyle w:val="ConsPlusNormal"/>
        <w:spacing w:before="220"/>
        <w:ind w:firstLine="540"/>
        <w:jc w:val="both"/>
      </w:pPr>
      <w:bookmarkStart w:id="46" w:name="P397"/>
      <w:bookmarkEnd w:id="46"/>
      <w:r>
        <w:t>&lt;26&gt; Данный подпункт включается в текст государственного (муниципального) контракта в случае, если начальная (максимальная) цена государственного (муниципального) контракта при осуществлении закупки превышает размер, установленный Правительством Российской Федерации (</w:t>
      </w:r>
      <w:hyperlink r:id="rId4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C57904" w:rsidRDefault="00C57904">
      <w:pPr>
        <w:pStyle w:val="ConsPlusNormal"/>
        <w:spacing w:before="220"/>
        <w:ind w:firstLine="540"/>
        <w:jc w:val="both"/>
      </w:pPr>
      <w:bookmarkStart w:id="47" w:name="P398"/>
      <w:bookmarkEnd w:id="47"/>
      <w:r>
        <w:t xml:space="preserve">&lt;27&gt; В соответствии с </w:t>
      </w:r>
      <w:hyperlink r:id="rId4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C57904" w:rsidRDefault="00C57904">
      <w:pPr>
        <w:pStyle w:val="ConsPlusNormal"/>
        <w:spacing w:before="220"/>
        <w:ind w:firstLine="540"/>
        <w:jc w:val="both"/>
      </w:pPr>
      <w:bookmarkStart w:id="48" w:name="P399"/>
      <w:bookmarkEnd w:id="48"/>
      <w:r>
        <w:t xml:space="preserve">&lt;28&gt; </w:t>
      </w:r>
      <w:hyperlink w:anchor="P86" w:history="1">
        <w:r>
          <w:rPr>
            <w:color w:val="0000FF"/>
          </w:rPr>
          <w:t>Подпункты "ж"</w:t>
        </w:r>
      </w:hyperlink>
      <w:r>
        <w:t xml:space="preserve">, </w:t>
      </w:r>
      <w:hyperlink w:anchor="P87" w:history="1">
        <w:r>
          <w:rPr>
            <w:color w:val="0000FF"/>
          </w:rPr>
          <w:t>"з"</w:t>
        </w:r>
      </w:hyperlink>
      <w:r>
        <w:t xml:space="preserve">, </w:t>
      </w:r>
      <w:hyperlink w:anchor="P90" w:history="1">
        <w:r>
          <w:rPr>
            <w:color w:val="0000FF"/>
          </w:rPr>
          <w:t>"и"</w:t>
        </w:r>
      </w:hyperlink>
      <w:r>
        <w:t xml:space="preserve">, </w:t>
      </w:r>
      <w:hyperlink w:anchor="P91" w:history="1">
        <w:r>
          <w:rPr>
            <w:color w:val="0000FF"/>
          </w:rPr>
          <w:t>"к"</w:t>
        </w:r>
      </w:hyperlink>
      <w:r>
        <w:t xml:space="preserve"> и </w:t>
      </w:r>
      <w:hyperlink w:anchor="P94" w:history="1">
        <w:r>
          <w:rPr>
            <w:color w:val="0000FF"/>
          </w:rPr>
          <w:t>"л"</w:t>
        </w:r>
      </w:hyperlink>
      <w:r>
        <w:t xml:space="preserve"> включаются в текст государственного (муниципального) контракта в случае установления в извещении об осуществлении закупки требования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4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2014, N 23 ст. 2925).</w:t>
      </w:r>
    </w:p>
    <w:p w:rsidR="00C57904" w:rsidRDefault="00C57904">
      <w:pPr>
        <w:pStyle w:val="ConsPlusNormal"/>
        <w:spacing w:before="220"/>
        <w:ind w:firstLine="540"/>
        <w:jc w:val="both"/>
      </w:pPr>
      <w:bookmarkStart w:id="49" w:name="P400"/>
      <w:bookmarkEnd w:id="49"/>
      <w:r>
        <w:t xml:space="preserve">&lt;29&gt; Данный подпункт включается в текст государственного (муниципального) контракта в случае установления такой возможности Заказчиком в соответствии с </w:t>
      </w:r>
      <w:hyperlink r:id="rId46"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50" w:name="P401"/>
      <w:bookmarkEnd w:id="50"/>
      <w:r>
        <w:t>&lt;30&gt; Данный подпункт включается в текст государственного (муниципального) контракта в случае установления такого права Заказчиком.</w:t>
      </w:r>
    </w:p>
    <w:p w:rsidR="00C57904" w:rsidRDefault="00C57904">
      <w:pPr>
        <w:pStyle w:val="ConsPlusNormal"/>
        <w:spacing w:before="220"/>
        <w:ind w:firstLine="540"/>
        <w:jc w:val="both"/>
      </w:pPr>
      <w:bookmarkStart w:id="51" w:name="P402"/>
      <w:bookmarkEnd w:id="51"/>
      <w:r>
        <w:t>&lt;31&gt;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p w:rsidR="00C57904" w:rsidRDefault="00C57904">
      <w:pPr>
        <w:pStyle w:val="ConsPlusNormal"/>
        <w:spacing w:before="220"/>
        <w:ind w:firstLine="540"/>
        <w:jc w:val="both"/>
      </w:pPr>
      <w:bookmarkStart w:id="52" w:name="P403"/>
      <w:bookmarkEnd w:id="52"/>
      <w:r>
        <w:t xml:space="preserve">&lt;32&gt;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в текст Контракта не включаются.</w:t>
      </w:r>
    </w:p>
    <w:p w:rsidR="00C57904" w:rsidRDefault="00C57904">
      <w:pPr>
        <w:pStyle w:val="ConsPlusNormal"/>
        <w:spacing w:before="220"/>
        <w:ind w:firstLine="540"/>
        <w:jc w:val="both"/>
      </w:pPr>
      <w:bookmarkStart w:id="53" w:name="P404"/>
      <w:bookmarkEnd w:id="53"/>
      <w:r>
        <w:t xml:space="preserve">&lt;33&gt; Данный пункт не включается в текст государственного (муниципального) контракта в случае если закупка осуществляется у единственного исполнителя, за исключением </w:t>
      </w:r>
      <w:hyperlink r:id="rId48" w:history="1">
        <w:r>
          <w:rPr>
            <w:color w:val="0000FF"/>
          </w:rPr>
          <w:t>подпунктов 24</w:t>
        </w:r>
      </w:hyperlink>
      <w:r>
        <w:t xml:space="preserve">, </w:t>
      </w:r>
      <w:hyperlink r:id="rId49" w:history="1">
        <w:r>
          <w:rPr>
            <w:color w:val="0000FF"/>
          </w:rPr>
          <w:t>25</w:t>
        </w:r>
      </w:hyperlink>
      <w:r>
        <w:t xml:space="preserve">, </w:t>
      </w:r>
      <w:hyperlink r:id="rId50" w:history="1">
        <w:r>
          <w:rPr>
            <w:color w:val="0000FF"/>
          </w:rPr>
          <w:t>25.1</w:t>
        </w:r>
      </w:hyperlink>
      <w:r>
        <w:t xml:space="preserve">, </w:t>
      </w:r>
      <w:hyperlink r:id="rId51" w:history="1">
        <w:r>
          <w:rPr>
            <w:color w:val="0000FF"/>
          </w:rPr>
          <w:t>25.2</w:t>
        </w:r>
      </w:hyperlink>
      <w:r>
        <w:t xml:space="preserve">, </w:t>
      </w:r>
      <w:hyperlink r:id="rId52" w:history="1">
        <w:r>
          <w:rPr>
            <w:color w:val="0000FF"/>
          </w:rPr>
          <w:t>25.3 части 1 статьи 93</w:t>
        </w:r>
      </w:hyperlink>
      <w:r>
        <w:t xml:space="preserve"> Федерального закона от 5 апреля 2013 г. N 44-ФЗ "О контрактной </w:t>
      </w:r>
      <w:r>
        <w:lastRenderedPageBreak/>
        <w:t>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54" w:name="P405"/>
      <w:bookmarkEnd w:id="54"/>
      <w:r>
        <w:t>&lt;34&gt;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p w:rsidR="00C57904" w:rsidRDefault="00C57904">
      <w:pPr>
        <w:pStyle w:val="ConsPlusNormal"/>
        <w:spacing w:before="220"/>
        <w:ind w:firstLine="540"/>
        <w:jc w:val="both"/>
      </w:pPr>
      <w:bookmarkStart w:id="55" w:name="P406"/>
      <w:bookmarkEnd w:id="55"/>
      <w:r>
        <w:t>&lt;35&gt; В случае, если государственным (муниципальным) контрактом предполагается поэтапное оказание услуг (здесь и далее по тексту).</w:t>
      </w:r>
    </w:p>
    <w:p w:rsidR="00C57904" w:rsidRDefault="00C57904">
      <w:pPr>
        <w:pStyle w:val="ConsPlusNormal"/>
        <w:spacing w:before="220"/>
        <w:ind w:firstLine="540"/>
        <w:jc w:val="both"/>
      </w:pPr>
      <w:bookmarkStart w:id="56" w:name="P407"/>
      <w:bookmarkEnd w:id="56"/>
      <w:r>
        <w:t>&lt;36&gt; Заказчиком может быть установлен иной срок.</w:t>
      </w:r>
    </w:p>
    <w:p w:rsidR="00C57904" w:rsidRDefault="00C57904">
      <w:pPr>
        <w:pStyle w:val="ConsPlusNormal"/>
        <w:spacing w:before="220"/>
        <w:ind w:firstLine="540"/>
        <w:jc w:val="both"/>
      </w:pPr>
      <w:bookmarkStart w:id="57" w:name="P408"/>
      <w:bookmarkEnd w:id="57"/>
      <w:r>
        <w:t>&lt;37&gt; В случае, если государственным (муниципальным) контрактом предполагается поэтапное оказание услуг по усмотрению Заказчика данный пункт может содержать сроки каждого этапа оказания услуг.</w:t>
      </w:r>
    </w:p>
    <w:p w:rsidR="00C57904" w:rsidRDefault="00C57904">
      <w:pPr>
        <w:pStyle w:val="ConsPlusNormal"/>
        <w:spacing w:before="220"/>
        <w:ind w:firstLine="540"/>
        <w:jc w:val="both"/>
      </w:pPr>
      <w:bookmarkStart w:id="58" w:name="P409"/>
      <w:bookmarkEnd w:id="58"/>
      <w:r>
        <w:t>&lt;38&gt; Наименование, форма и содержание акта определяются Заказчиком самостоятельно (здесь и далее по тексту).</w:t>
      </w:r>
    </w:p>
    <w:p w:rsidR="00C57904" w:rsidRDefault="00C57904">
      <w:pPr>
        <w:pStyle w:val="ConsPlusNormal"/>
        <w:spacing w:before="220"/>
        <w:ind w:firstLine="540"/>
        <w:jc w:val="both"/>
      </w:pPr>
      <w:bookmarkStart w:id="59" w:name="P410"/>
      <w:bookmarkEnd w:id="59"/>
      <w:r>
        <w:t>&lt;39&gt; Срок устанавливается Заказчиком самостоятельно.</w:t>
      </w:r>
    </w:p>
    <w:p w:rsidR="00C57904" w:rsidRDefault="00C57904">
      <w:pPr>
        <w:pStyle w:val="ConsPlusNormal"/>
        <w:spacing w:before="220"/>
        <w:ind w:firstLine="540"/>
        <w:jc w:val="both"/>
      </w:pPr>
      <w:bookmarkStart w:id="60" w:name="P411"/>
      <w:bookmarkEnd w:id="60"/>
      <w:r>
        <w:t>&lt;40&gt; Устанавливается Заказчиком самостоятельно.</w:t>
      </w:r>
    </w:p>
    <w:p w:rsidR="00C57904" w:rsidRDefault="00C57904">
      <w:pPr>
        <w:pStyle w:val="ConsPlusNormal"/>
        <w:spacing w:before="220"/>
        <w:ind w:firstLine="540"/>
        <w:jc w:val="both"/>
      </w:pPr>
      <w:bookmarkStart w:id="61" w:name="P412"/>
      <w:bookmarkEnd w:id="61"/>
      <w:r>
        <w:t xml:space="preserve">&lt;41&gt; В случае, предусмотренном </w:t>
      </w:r>
      <w:hyperlink r:id="rId53"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если количество поставляемых товаров, объем подлежащих выполнению работ, оказанию услуг невозможно определить, в наименовании </w:t>
      </w:r>
      <w:hyperlink w:anchor="P129" w:history="1">
        <w:r>
          <w:rPr>
            <w:color w:val="0000FF"/>
          </w:rPr>
          <w:t>раздела VI</w:t>
        </w:r>
      </w:hyperlink>
      <w:r>
        <w:t xml:space="preserve"> Контракта и далее тексту данного раздела Контракта взамен слов "цена Контракта" указывается "максимальное значение цены Контракта". При этом положения Контракта, касающиеся применения начальной (максимальной) цены контракта, применяются к максимальному значению цены Контракты, если указанным федеральным законом не установлено иное.</w:t>
      </w:r>
    </w:p>
    <w:p w:rsidR="00C57904" w:rsidRDefault="00C57904">
      <w:pPr>
        <w:pStyle w:val="ConsPlusNormal"/>
        <w:spacing w:before="220"/>
        <w:ind w:firstLine="540"/>
        <w:jc w:val="both"/>
      </w:pPr>
      <w:bookmarkStart w:id="62" w:name="P413"/>
      <w:bookmarkEnd w:id="62"/>
      <w:r>
        <w:t xml:space="preserve">&lt;42&gt;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4"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63" w:name="P414"/>
      <w:bookmarkEnd w:id="63"/>
      <w:r>
        <w:t>&lt;43&gt; Переменное условие, условие в части НДС не включается в контракт, в случае выбора Заказчиком условия о цене за право заключения контракта.</w:t>
      </w:r>
    </w:p>
    <w:p w:rsidR="00C57904" w:rsidRDefault="00C57904">
      <w:pPr>
        <w:pStyle w:val="ConsPlusNormal"/>
        <w:spacing w:before="220"/>
        <w:ind w:firstLine="540"/>
        <w:jc w:val="both"/>
      </w:pPr>
      <w:bookmarkStart w:id="64" w:name="P415"/>
      <w:bookmarkEnd w:id="64"/>
      <w:r>
        <w:t>&lt;44&gt; В случае, если государственный (муниципальный) контракт заключается на срок более одного года, цена государственного (муниципального) контракта указывается по каждому году.</w:t>
      </w:r>
    </w:p>
    <w:p w:rsidR="00C57904" w:rsidRDefault="00C57904">
      <w:pPr>
        <w:pStyle w:val="ConsPlusNormal"/>
        <w:spacing w:before="220"/>
        <w:ind w:firstLine="540"/>
        <w:jc w:val="both"/>
      </w:pPr>
      <w:bookmarkStart w:id="65" w:name="P416"/>
      <w:bookmarkEnd w:id="65"/>
      <w:r>
        <w:t>&lt;45&gt; В случае, если государственным (муниципальным) контрактом предполагается поэтапное оказание услуг, данный пункт должен содержать цену каждого этапа оказания услуг.</w:t>
      </w:r>
    </w:p>
    <w:p w:rsidR="00C57904" w:rsidRDefault="00C57904">
      <w:pPr>
        <w:pStyle w:val="ConsPlusNormal"/>
        <w:spacing w:before="220"/>
        <w:ind w:firstLine="540"/>
        <w:jc w:val="both"/>
      </w:pPr>
      <w:bookmarkStart w:id="66" w:name="P417"/>
      <w:bookmarkEnd w:id="66"/>
      <w:r>
        <w:t xml:space="preserve">&lt;46&gt; Выбирается в случае закупки единственной услуги, если объем подлежащей оказанию услуги невозможно определить в соответствии с </w:t>
      </w:r>
      <w:hyperlink r:id="rId55"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При этом положения Контракта, касающиеся применения начальной (максимальной) цены государственного (муниципального) контракта </w:t>
      </w:r>
      <w:r>
        <w:lastRenderedPageBreak/>
        <w:t xml:space="preserve">(контракта), применяются к максимальному значению цены Контракта, если Федеральным </w:t>
      </w:r>
      <w:hyperlink r:id="rId5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C57904" w:rsidRDefault="00C57904">
      <w:pPr>
        <w:pStyle w:val="ConsPlusNormal"/>
        <w:spacing w:before="220"/>
        <w:ind w:firstLine="540"/>
        <w:jc w:val="both"/>
      </w:pPr>
      <w:bookmarkStart w:id="67" w:name="P418"/>
      <w:bookmarkEnd w:id="67"/>
      <w:r>
        <w:t xml:space="preserve">&lt;47&gt; Выбирается в случае, если объем подлежащих оказанию услуг невозможно определить в соответствии с </w:t>
      </w:r>
      <w:hyperlink r:id="rId57"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C57904" w:rsidRDefault="00C57904">
      <w:pPr>
        <w:pStyle w:val="ConsPlusNormal"/>
        <w:spacing w:before="220"/>
        <w:ind w:firstLine="540"/>
        <w:jc w:val="both"/>
      </w:pPr>
      <w:bookmarkStart w:id="68" w:name="P419"/>
      <w:bookmarkEnd w:id="68"/>
      <w:r>
        <w:t xml:space="preserve">&lt;48&gt; Переменное условие, не включается в контракт в случае, если контракт заключается в соответствии с </w:t>
      </w:r>
      <w:hyperlink r:id="rId59" w:history="1">
        <w:r>
          <w:rPr>
            <w:color w:val="0000FF"/>
          </w:rPr>
          <w:t>частью 23 статьи 68</w:t>
        </w:r>
      </w:hyperlink>
      <w:r>
        <w:t xml:space="preserve"> Федерального закона N 44-ФЗ по цене за право заключения контракта.</w:t>
      </w:r>
    </w:p>
    <w:p w:rsidR="00C57904" w:rsidRDefault="00C57904">
      <w:pPr>
        <w:pStyle w:val="ConsPlusNormal"/>
        <w:spacing w:before="220"/>
        <w:ind w:firstLine="540"/>
        <w:jc w:val="both"/>
      </w:pPr>
      <w:bookmarkStart w:id="69" w:name="P420"/>
      <w:bookmarkEnd w:id="69"/>
      <w:r>
        <w:t xml:space="preserve">&lt;49&gt; Данный абзац включается в текст государственного (муниципального) контракта в случае установления такой возможности Заказчиком в соответствии с </w:t>
      </w:r>
      <w:hyperlink r:id="rId60"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w:t>
      </w:r>
    </w:p>
    <w:p w:rsidR="00C57904" w:rsidRDefault="00C57904">
      <w:pPr>
        <w:pStyle w:val="ConsPlusNormal"/>
        <w:spacing w:before="220"/>
        <w:ind w:firstLine="540"/>
        <w:jc w:val="both"/>
      </w:pPr>
      <w:bookmarkStart w:id="70" w:name="P421"/>
      <w:bookmarkEnd w:id="70"/>
      <w:r>
        <w:t>&lt;50&gt; Указывается Заказчиком.</w:t>
      </w:r>
    </w:p>
    <w:p w:rsidR="00C57904" w:rsidRDefault="00C57904">
      <w:pPr>
        <w:pStyle w:val="ConsPlusNormal"/>
        <w:spacing w:before="220"/>
        <w:ind w:firstLine="540"/>
        <w:jc w:val="both"/>
      </w:pPr>
      <w:bookmarkStart w:id="71" w:name="P422"/>
      <w:bookmarkEnd w:id="71"/>
      <w:r>
        <w:t xml:space="preserve">&lt;51&gt; Данный пункт включается в текст государственного (муниципального) контракта в случае установления Заказчиком порядка оплаты, предусматривающего выплату аванса, с учетом положений, предусмотренных </w:t>
      </w:r>
      <w:hyperlink r:id="rId61" w:history="1">
        <w:r>
          <w:rPr>
            <w:color w:val="0000FF"/>
          </w:rPr>
          <w:t>частью 13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При этом в случае, если государственным (муниципальным) контрактом предусмотрены его поэтапное исполнение и выплата аванса, в государственный (муниципальный) контракт включается условие о размере аванса в отношении каждого этапа исполнения контракта в виде процента от размера цены соответствующего этапа. Выплата аванса при исполнении контракта, заключенного с участником закупки, указанным в </w:t>
      </w:r>
      <w:hyperlink r:id="rId62" w:history="1">
        <w:r>
          <w:rPr>
            <w:color w:val="0000FF"/>
          </w:rPr>
          <w:t>части 1</w:t>
        </w:r>
      </w:hyperlink>
      <w:r>
        <w:t xml:space="preserve"> или </w:t>
      </w:r>
      <w:hyperlink r:id="rId63"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не допускается.</w:t>
      </w:r>
    </w:p>
    <w:p w:rsidR="00C57904" w:rsidRDefault="00C57904">
      <w:pPr>
        <w:pStyle w:val="ConsPlusNormal"/>
        <w:spacing w:before="220"/>
        <w:ind w:firstLine="540"/>
        <w:jc w:val="both"/>
      </w:pPr>
      <w:bookmarkStart w:id="72" w:name="P423"/>
      <w:bookmarkEnd w:id="72"/>
      <w:r>
        <w:t>&lt;52&gt; Данный абзац включается в случае, если Заказчик не является участником бюджетного процесса.</w:t>
      </w:r>
    </w:p>
    <w:p w:rsidR="00C57904" w:rsidRDefault="00C57904">
      <w:pPr>
        <w:pStyle w:val="ConsPlusNormal"/>
        <w:spacing w:before="220"/>
        <w:ind w:firstLine="540"/>
        <w:jc w:val="both"/>
      </w:pPr>
      <w:bookmarkStart w:id="73" w:name="P424"/>
      <w:bookmarkEnd w:id="73"/>
      <w:r>
        <w:t>&lt;53&gt; В случае заключения государственного (муниципального) контракта на один год, данный абзац исключается из текста государственного (муниципального) контракта.</w:t>
      </w:r>
    </w:p>
    <w:p w:rsidR="00C57904" w:rsidRDefault="00C57904">
      <w:pPr>
        <w:pStyle w:val="ConsPlusNormal"/>
        <w:spacing w:before="220"/>
        <w:ind w:firstLine="540"/>
        <w:jc w:val="both"/>
      </w:pPr>
      <w:bookmarkStart w:id="74" w:name="P425"/>
      <w:bookmarkEnd w:id="74"/>
      <w:r>
        <w:t>&lt;54&gt; Данный абзац включается в текст государственного (муниципального) контракта в случаях, предусмотренных требованиями к срокам и порядку утверждения, распределения, изменения, доведения лимитов бюджетных обязательств и принятия бюджетных обязательств, определенными Правительством Российской Федерации, а также по решению заказчика (при необходимости).</w:t>
      </w:r>
    </w:p>
    <w:p w:rsidR="00C57904" w:rsidRDefault="00C57904">
      <w:pPr>
        <w:pStyle w:val="ConsPlusNormal"/>
        <w:spacing w:before="220"/>
        <w:ind w:firstLine="540"/>
        <w:jc w:val="both"/>
      </w:pPr>
      <w:bookmarkStart w:id="75" w:name="P426"/>
      <w:bookmarkEnd w:id="75"/>
      <w:r>
        <w:t xml:space="preserve">&lt;55&gt; В соответствии с </w:t>
      </w:r>
      <w:hyperlink r:id="rId64"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49, ст. 7631).</w:t>
      </w:r>
    </w:p>
    <w:p w:rsidR="00C57904" w:rsidRDefault="00C57904">
      <w:pPr>
        <w:pStyle w:val="ConsPlusNormal"/>
        <w:spacing w:before="220"/>
        <w:ind w:firstLine="540"/>
        <w:jc w:val="both"/>
      </w:pPr>
      <w:bookmarkStart w:id="76" w:name="P427"/>
      <w:bookmarkEnd w:id="76"/>
      <w:r>
        <w:lastRenderedPageBreak/>
        <w:t>&lt;56&gt; Данный абзац включается в текст государственного (муниципального) контракта в соответствии с требованиями к срокам и порядку утверждения, распределения, изменения, доведения лимитов бюджетных обязательств и принятия бюджетных обязательств, определенными Правительством Российской Федерации.</w:t>
      </w:r>
    </w:p>
    <w:p w:rsidR="00C57904" w:rsidRDefault="00C57904">
      <w:pPr>
        <w:pStyle w:val="ConsPlusNormal"/>
        <w:spacing w:before="220"/>
        <w:ind w:firstLine="540"/>
        <w:jc w:val="both"/>
      </w:pPr>
      <w:bookmarkStart w:id="77" w:name="P428"/>
      <w:bookmarkEnd w:id="77"/>
      <w:r>
        <w:t xml:space="preserve">&lt;57&gt; Срок оплаты Заказчиком оказанной услуги, отдельных этапов исполнения государственного (муниципального) контракта указывается в соответствии с </w:t>
      </w:r>
      <w:hyperlink r:id="rId65"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78" w:name="P429"/>
      <w:bookmarkEnd w:id="78"/>
      <w:r>
        <w:t>&lt;58&gt; В случае, если целевые средства в валюте Российской Федерации, предоставляемые на основании государственного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C57904" w:rsidRDefault="00C57904">
      <w:pPr>
        <w:pStyle w:val="ConsPlusNormal"/>
        <w:spacing w:before="220"/>
        <w:ind w:firstLine="540"/>
        <w:jc w:val="both"/>
      </w:pPr>
      <w:bookmarkStart w:id="79" w:name="P430"/>
      <w:bookmarkEnd w:id="79"/>
      <w:r>
        <w:t xml:space="preserve">&lt;59&gt; Раздел не включается в Контракт, если участник закупки, с которым заключен Контракт казенное учреждение, либо если Контракт заключен с участником закупки, указанном в </w:t>
      </w:r>
      <w:hyperlink r:id="rId66" w:history="1">
        <w:r>
          <w:rPr>
            <w:color w:val="0000FF"/>
          </w:rPr>
          <w:t>части 8.1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80" w:name="P431"/>
      <w:bookmarkEnd w:id="80"/>
      <w:r>
        <w:t xml:space="preserve">&lt;60&gt; Выбирается в случаях, предусмотренных положениями </w:t>
      </w:r>
      <w:hyperlink r:id="rId67" w:history="1">
        <w:r>
          <w:rPr>
            <w:color w:val="0000FF"/>
          </w:rPr>
          <w:t>части 2 статьи 96</w:t>
        </w:r>
      </w:hyperlink>
      <w:r>
        <w:t xml:space="preserve"> и </w:t>
      </w:r>
      <w:hyperlink r:id="rId68"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http://www.pravo.gov.ru, 01.04.2020).</w:t>
      </w:r>
    </w:p>
    <w:p w:rsidR="00C57904" w:rsidRDefault="00C57904">
      <w:pPr>
        <w:pStyle w:val="ConsPlusNormal"/>
        <w:spacing w:before="220"/>
        <w:ind w:firstLine="540"/>
        <w:jc w:val="both"/>
      </w:pPr>
      <w:bookmarkStart w:id="81" w:name="P432"/>
      <w:bookmarkEnd w:id="81"/>
      <w:r>
        <w:t xml:space="preserve">&lt;61&gt; Выбирается для всех случаев, за исключением случаев, для которых предусмотрен </w:t>
      </w:r>
      <w:hyperlink w:anchor="P199" w:history="1">
        <w:r>
          <w:rPr>
            <w:color w:val="0000FF"/>
          </w:rPr>
          <w:t>вариант 1 пункта 7.1</w:t>
        </w:r>
      </w:hyperlink>
      <w:r>
        <w:t xml:space="preserve"> Контракта.</w:t>
      </w:r>
    </w:p>
    <w:p w:rsidR="00C57904" w:rsidRDefault="00C57904">
      <w:pPr>
        <w:pStyle w:val="ConsPlusNormal"/>
        <w:spacing w:before="220"/>
        <w:ind w:firstLine="540"/>
        <w:jc w:val="both"/>
      </w:pPr>
      <w:bookmarkStart w:id="82" w:name="P433"/>
      <w:bookmarkEnd w:id="82"/>
      <w:r>
        <w:t xml:space="preserve">&lt;62&gt; Размер обеспечения исполнения контракта определяется в соответствии с </w:t>
      </w:r>
      <w:hyperlink r:id="rId69"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83" w:name="P434"/>
      <w:bookmarkEnd w:id="83"/>
      <w:r>
        <w:t>&lt;63&gt; Способ обеспечения исполнения государственного (муниципального) контракта, срок действия банковской гарантии определяются Исполнителем самостоятельно.</w:t>
      </w:r>
    </w:p>
    <w:p w:rsidR="00C57904" w:rsidRDefault="00C57904">
      <w:pPr>
        <w:pStyle w:val="ConsPlusNormal"/>
        <w:spacing w:before="220"/>
        <w:ind w:firstLine="540"/>
        <w:jc w:val="both"/>
      </w:pPr>
      <w:bookmarkStart w:id="84" w:name="P435"/>
      <w:bookmarkEnd w:id="84"/>
      <w:r>
        <w:t xml:space="preserve">&lt;64&gt; Срок устанавливается в соответствии с </w:t>
      </w:r>
      <w:hyperlink r:id="rId70"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85" w:name="P436"/>
      <w:bookmarkEnd w:id="85"/>
      <w:r>
        <w:t>&lt;65&gt; Данный пункт включается в текст государственного (муниципального)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C57904" w:rsidRDefault="00C57904">
      <w:pPr>
        <w:pStyle w:val="ConsPlusNormal"/>
        <w:spacing w:before="220"/>
        <w:ind w:firstLine="540"/>
        <w:jc w:val="both"/>
      </w:pPr>
      <w:bookmarkStart w:id="86" w:name="P437"/>
      <w:bookmarkEnd w:id="86"/>
      <w:r>
        <w:t xml:space="preserve">&lt;66&gt; Данный раздел включается в текст Контракта в случае установления Заказчиком требований к гарантийным обязательствам в соответствии с </w:t>
      </w:r>
      <w:hyperlink r:id="rId7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случая, предусмотренного </w:t>
      </w:r>
      <w:hyperlink r:id="rId72" w:history="1">
        <w:r>
          <w:rPr>
            <w:color w:val="0000FF"/>
          </w:rPr>
          <w:t>частью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bookmarkStart w:id="87" w:name="P438"/>
      <w:bookmarkEnd w:id="87"/>
      <w:r>
        <w:lastRenderedPageBreak/>
        <w:t xml:space="preserve">&lt;67&gt; Данный раздел включается в текст Контракта в случае установления Заказчиком требований к гарантийным обязательствам в соответствии с </w:t>
      </w:r>
      <w:hyperlink r:id="rId73"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bookmarkStart w:id="88" w:name="P439"/>
      <w:bookmarkEnd w:id="88"/>
      <w:r>
        <w:t xml:space="preserve">&lt;68&gt; Выбирается в случае, предусмотренном положениями </w:t>
      </w:r>
      <w:hyperlink r:id="rId74" w:history="1">
        <w:r>
          <w:rPr>
            <w:color w:val="0000FF"/>
          </w:rPr>
          <w:t>части 64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57904" w:rsidRDefault="00C57904">
      <w:pPr>
        <w:pStyle w:val="ConsPlusNormal"/>
        <w:spacing w:before="220"/>
        <w:ind w:firstLine="540"/>
        <w:jc w:val="both"/>
      </w:pPr>
      <w:bookmarkStart w:id="89" w:name="P440"/>
      <w:bookmarkEnd w:id="89"/>
      <w:r>
        <w:t xml:space="preserve">&lt;69&gt; Выбирается для всех случаев, за исключением случаев, для которых предусмотрен </w:t>
      </w:r>
      <w:hyperlink w:anchor="P221" w:history="1">
        <w:r>
          <w:rPr>
            <w:color w:val="0000FF"/>
          </w:rPr>
          <w:t>вариант 1 пункта 9.1</w:t>
        </w:r>
      </w:hyperlink>
      <w:r>
        <w:t xml:space="preserve"> Контракта.</w:t>
      </w:r>
    </w:p>
    <w:p w:rsidR="00C57904" w:rsidRDefault="00C57904">
      <w:pPr>
        <w:pStyle w:val="ConsPlusNormal"/>
        <w:spacing w:before="220"/>
        <w:ind w:firstLine="540"/>
        <w:jc w:val="both"/>
      </w:pPr>
      <w:bookmarkStart w:id="90" w:name="P441"/>
      <w:bookmarkEnd w:id="90"/>
      <w:r>
        <w:t xml:space="preserve">&lt;70&gt; Указывается Заказчиком в соответствии с </w:t>
      </w:r>
      <w:hyperlink r:id="rId75"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57904" w:rsidRDefault="00C57904">
      <w:pPr>
        <w:pStyle w:val="ConsPlusNormal"/>
        <w:spacing w:before="220"/>
        <w:ind w:firstLine="540"/>
        <w:jc w:val="both"/>
      </w:pPr>
      <w:bookmarkStart w:id="91" w:name="P442"/>
      <w:bookmarkEnd w:id="91"/>
      <w:r>
        <w:t xml:space="preserve">&lt;71&gt; Размер обеспечения гарантийных обязательств устанавливается Заказчиком в соответствии с </w:t>
      </w:r>
      <w:hyperlink r:id="rId76" w:history="1">
        <w:r>
          <w:rPr>
            <w:color w:val="0000FF"/>
          </w:rPr>
          <w:t>частью 2.2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C57904" w:rsidRDefault="00C57904">
      <w:pPr>
        <w:pStyle w:val="ConsPlusNormal"/>
        <w:spacing w:before="220"/>
        <w:ind w:firstLine="540"/>
        <w:jc w:val="both"/>
      </w:pPr>
      <w:bookmarkStart w:id="92" w:name="P443"/>
      <w:bookmarkEnd w:id="92"/>
      <w:r>
        <w:t>&lt;72&gt;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C57904" w:rsidRDefault="00C57904">
      <w:pPr>
        <w:pStyle w:val="ConsPlusNormal"/>
        <w:spacing w:before="220"/>
        <w:ind w:firstLine="540"/>
        <w:jc w:val="both"/>
      </w:pPr>
      <w:bookmarkStart w:id="93" w:name="P444"/>
      <w:bookmarkEnd w:id="93"/>
      <w:r>
        <w:t>&lt;73&gt; Данный раздел включается Заказчиком в текст государственного (муниципального) контракта при необходимости, при этом из указанного текста необходимо выбрать нужные в конкретном случае пункты.</w:t>
      </w:r>
    </w:p>
    <w:p w:rsidR="00C57904" w:rsidRDefault="00C57904">
      <w:pPr>
        <w:pStyle w:val="ConsPlusNormal"/>
        <w:spacing w:before="220"/>
        <w:ind w:firstLine="540"/>
        <w:jc w:val="both"/>
      </w:pPr>
      <w:bookmarkStart w:id="94" w:name="P445"/>
      <w:bookmarkEnd w:id="94"/>
      <w:r>
        <w:t xml:space="preserve">&lt;74&gt; Данный пункт включает требования Федерального </w:t>
      </w:r>
      <w:hyperlink r:id="rId77" w:history="1">
        <w:r>
          <w:rPr>
            <w:color w:val="0000FF"/>
          </w:rPr>
          <w:t>закона</w:t>
        </w:r>
      </w:hyperlink>
      <w:r>
        <w:t xml:space="preserve"> от 21.07.1993 N 5485-1 "О государственной тайне" (Собрание законодательства Российской Федерации, 1997, N 41, стр. 8220 - 8235; 2018, N 31, ст. 4845).</w:t>
      </w:r>
    </w:p>
    <w:p w:rsidR="00C57904" w:rsidRDefault="00C57904">
      <w:pPr>
        <w:pStyle w:val="ConsPlusNormal"/>
        <w:spacing w:before="220"/>
        <w:ind w:firstLine="540"/>
        <w:jc w:val="both"/>
      </w:pPr>
      <w:bookmarkStart w:id="95" w:name="P446"/>
      <w:bookmarkEnd w:id="95"/>
      <w:r>
        <w:t xml:space="preserve">&lt;75&gt; Данный пункт включает требования </w:t>
      </w:r>
      <w:hyperlink r:id="rId78" w:history="1">
        <w:r>
          <w:rPr>
            <w:color w:val="0000FF"/>
          </w:rPr>
          <w:t>постановления</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w:t>
      </w:r>
    </w:p>
    <w:p w:rsidR="00C57904" w:rsidRDefault="00C57904">
      <w:pPr>
        <w:pStyle w:val="ConsPlusNormal"/>
        <w:spacing w:before="220"/>
        <w:ind w:firstLine="540"/>
        <w:jc w:val="both"/>
      </w:pPr>
      <w:bookmarkStart w:id="96" w:name="P447"/>
      <w:bookmarkEnd w:id="96"/>
      <w:r>
        <w:t xml:space="preserve">&lt;76&gt; Во всех случаях (за исключением случаев, предусмотренных </w:t>
      </w:r>
      <w:hyperlink r:id="rId79" w:history="1">
        <w:r>
          <w:rPr>
            <w:color w:val="0000FF"/>
          </w:rPr>
          <w:t>пунктами 4</w:t>
        </w:r>
      </w:hyperlink>
      <w:r>
        <w:t xml:space="preserve"> - </w:t>
      </w:r>
      <w:hyperlink r:id="rId80"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81" w:history="1">
        <w:r>
          <w:rPr>
            <w:color w:val="0000FF"/>
          </w:rPr>
          <w:t>пунктом 3</w:t>
        </w:r>
      </w:hyperlink>
      <w:r>
        <w:t xml:space="preserve"> Правил.</w:t>
      </w:r>
    </w:p>
    <w:p w:rsidR="00C57904" w:rsidRDefault="00C57904">
      <w:pPr>
        <w:pStyle w:val="ConsPlusNormal"/>
        <w:spacing w:before="220"/>
        <w:ind w:firstLine="540"/>
        <w:jc w:val="both"/>
      </w:pPr>
      <w:r>
        <w:t xml:space="preserve">В случае, если государственный (муниципальный) контракт заключается по результатам определения Исполнителя в соответствии с </w:t>
      </w:r>
      <w:hyperlink r:id="rId82"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w:t>
      </w:r>
      <w:r>
        <w:lastRenderedPageBreak/>
        <w:t xml:space="preserve">обеспечения государственных и муниципальных нужд" (Собрание законодательства Российской Федерации, 2013, N 14, ст. 1652) указывается значение, определяемое в соответствии с </w:t>
      </w:r>
      <w:hyperlink r:id="rId83" w:history="1">
        <w:r>
          <w:rPr>
            <w:color w:val="0000FF"/>
          </w:rPr>
          <w:t>пунктом 4</w:t>
        </w:r>
      </w:hyperlink>
      <w:r>
        <w:t xml:space="preserve"> Правил.</w:t>
      </w:r>
    </w:p>
    <w:p w:rsidR="00C57904" w:rsidRDefault="00C57904">
      <w:pPr>
        <w:pStyle w:val="ConsPlusNormal"/>
        <w:spacing w:before="220"/>
        <w:ind w:firstLine="540"/>
        <w:jc w:val="both"/>
      </w:pPr>
      <w:bookmarkStart w:id="97" w:name="P449"/>
      <w:bookmarkEnd w:id="97"/>
      <w:r>
        <w:t>&lt;77&gt; В случае, если государственный (муниципальный) контракт содержит этапы исполнения, размер штрафа указывается для каждого этапа.</w:t>
      </w:r>
    </w:p>
    <w:p w:rsidR="00C57904" w:rsidRDefault="00C57904">
      <w:pPr>
        <w:pStyle w:val="ConsPlusNormal"/>
        <w:spacing w:before="220"/>
        <w:ind w:firstLine="540"/>
        <w:jc w:val="both"/>
      </w:pPr>
      <w:bookmarkStart w:id="98" w:name="P450"/>
      <w:bookmarkEnd w:id="98"/>
      <w:r>
        <w:t xml:space="preserve">&lt;78&gt; Данный пункт не включается в текст государственного (муниципального) контракта, в случае если государственный (муниципальный) контракт заключается с победителем закупки (или с иным участником закупки в случаях, установленных Федеральным </w:t>
      </w:r>
      <w:hyperlink r:id="rId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предложившим наиболее высокую цену за право заключения государственного (муниципального) контракта.</w:t>
      </w:r>
    </w:p>
    <w:p w:rsidR="00C57904" w:rsidRDefault="00C57904">
      <w:pPr>
        <w:pStyle w:val="ConsPlusNormal"/>
        <w:spacing w:before="220"/>
        <w:ind w:firstLine="540"/>
        <w:jc w:val="both"/>
      </w:pPr>
      <w:bookmarkStart w:id="99" w:name="P451"/>
      <w:bookmarkEnd w:id="99"/>
      <w:r>
        <w:t xml:space="preserve">&lt;79&gt; Указывается значение, определяемое в соответствии с </w:t>
      </w:r>
      <w:hyperlink r:id="rId85" w:history="1">
        <w:r>
          <w:rPr>
            <w:color w:val="0000FF"/>
          </w:rPr>
          <w:t>пунктом 5</w:t>
        </w:r>
      </w:hyperlink>
      <w:r>
        <w:t xml:space="preserve"> Правил.</w:t>
      </w:r>
    </w:p>
    <w:p w:rsidR="00C57904" w:rsidRDefault="00C57904">
      <w:pPr>
        <w:pStyle w:val="ConsPlusNormal"/>
        <w:spacing w:before="220"/>
        <w:ind w:firstLine="540"/>
        <w:jc w:val="both"/>
      </w:pPr>
      <w:bookmarkStart w:id="100" w:name="P452"/>
      <w:bookmarkEnd w:id="100"/>
      <w:r>
        <w:t>&lt;80&gt;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w:t>
      </w:r>
    </w:p>
    <w:p w:rsidR="00C57904" w:rsidRDefault="00C57904">
      <w:pPr>
        <w:pStyle w:val="ConsPlusNormal"/>
        <w:spacing w:before="220"/>
        <w:ind w:firstLine="540"/>
        <w:jc w:val="both"/>
      </w:pPr>
      <w:bookmarkStart w:id="101" w:name="P453"/>
      <w:bookmarkEnd w:id="101"/>
      <w:r>
        <w:t xml:space="preserve">&lt;81&gt; Данный пункт включается в текст государственного (муниципального) контракта в случае, если государственный (муниципальный) контракт заключается с победителем закупки (или с иным участником закупки в случаях, установленных Федеральным </w:t>
      </w:r>
      <w:hyperlink r:id="rId8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предложившим наиболее высокую цену за право заключения государственного (муниципального) контракта.</w:t>
      </w:r>
    </w:p>
    <w:p w:rsidR="00C57904" w:rsidRDefault="00C57904">
      <w:pPr>
        <w:pStyle w:val="ConsPlusNormal"/>
        <w:spacing w:before="220"/>
        <w:ind w:firstLine="540"/>
        <w:jc w:val="both"/>
      </w:pPr>
      <w:bookmarkStart w:id="102" w:name="P454"/>
      <w:bookmarkEnd w:id="102"/>
      <w:r>
        <w:t xml:space="preserve">&lt;82&gt; Указывается значение, определяемое в соответствии с </w:t>
      </w:r>
      <w:hyperlink r:id="rId87" w:history="1">
        <w:r>
          <w:rPr>
            <w:color w:val="0000FF"/>
          </w:rPr>
          <w:t>пунктом 6</w:t>
        </w:r>
      </w:hyperlink>
      <w:r>
        <w:t xml:space="preserve"> Правил.</w:t>
      </w:r>
    </w:p>
    <w:p w:rsidR="00C57904" w:rsidRDefault="00C57904">
      <w:pPr>
        <w:pStyle w:val="ConsPlusNormal"/>
        <w:spacing w:before="220"/>
        <w:ind w:firstLine="540"/>
        <w:jc w:val="both"/>
      </w:pPr>
      <w:bookmarkStart w:id="103" w:name="P455"/>
      <w:bookmarkEnd w:id="103"/>
      <w:r>
        <w:t>&lt;83&gt;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7904" w:rsidRDefault="00C57904">
      <w:pPr>
        <w:pStyle w:val="ConsPlusNormal"/>
        <w:spacing w:before="220"/>
        <w:ind w:firstLine="540"/>
        <w:jc w:val="both"/>
      </w:pPr>
      <w:bookmarkStart w:id="104" w:name="P456"/>
      <w:bookmarkEnd w:id="104"/>
      <w:r>
        <w:t>&lt;84&gt;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7904" w:rsidRDefault="00C57904">
      <w:pPr>
        <w:pStyle w:val="ConsPlusNormal"/>
        <w:spacing w:before="220"/>
        <w:ind w:firstLine="540"/>
        <w:jc w:val="both"/>
      </w:pPr>
      <w:bookmarkStart w:id="105" w:name="P457"/>
      <w:bookmarkEnd w:id="105"/>
      <w:r>
        <w:t xml:space="preserve">&lt;85&gt; Указывается значение, определяемое в соответствии с </w:t>
      </w:r>
      <w:hyperlink r:id="rId88" w:history="1">
        <w:r>
          <w:rPr>
            <w:color w:val="0000FF"/>
          </w:rPr>
          <w:t>пунктом 9</w:t>
        </w:r>
      </w:hyperlink>
      <w:r>
        <w:t xml:space="preserve"> Правил.</w:t>
      </w:r>
    </w:p>
    <w:p w:rsidR="00C57904" w:rsidRDefault="00C57904">
      <w:pPr>
        <w:pStyle w:val="ConsPlusNormal"/>
        <w:spacing w:before="220"/>
        <w:ind w:firstLine="540"/>
        <w:jc w:val="both"/>
      </w:pPr>
      <w:bookmarkStart w:id="106" w:name="P458"/>
      <w:bookmarkEnd w:id="106"/>
      <w:r>
        <w:t>&lt;86&gt; Данный пункт включается в текст государственного (муниципального) контракта при наличии требования об обязанности Исполнителя предоставить Заказчику информацию обо всех соисполнителях, заключивших контракт (договор) или контракты (договоры) с Исполнителем, цена которого или общая цена которых составляет более чем десять процентов цены государственного (муниципального) контракта.</w:t>
      </w:r>
    </w:p>
    <w:p w:rsidR="00C57904" w:rsidRDefault="00C57904">
      <w:pPr>
        <w:pStyle w:val="ConsPlusNormal"/>
        <w:spacing w:before="220"/>
        <w:ind w:firstLine="540"/>
        <w:jc w:val="both"/>
      </w:pPr>
      <w:bookmarkStart w:id="107" w:name="P459"/>
      <w:bookmarkEnd w:id="107"/>
      <w:r>
        <w:t>&lt;87&gt; Данный пункт включается в текст государственного (муниципального) контракта на усмотрение Заказчика.</w:t>
      </w:r>
    </w:p>
    <w:p w:rsidR="00C57904" w:rsidRDefault="00C57904">
      <w:pPr>
        <w:pStyle w:val="ConsPlusNormal"/>
        <w:spacing w:before="220"/>
        <w:ind w:firstLine="540"/>
        <w:jc w:val="both"/>
      </w:pPr>
      <w:bookmarkStart w:id="108" w:name="P460"/>
      <w:bookmarkEnd w:id="108"/>
      <w:r>
        <w:t>&lt;88&gt; Срок устанавливается Заказчиком самостоятельно.</w:t>
      </w:r>
    </w:p>
    <w:p w:rsidR="00C57904" w:rsidRDefault="00C57904">
      <w:pPr>
        <w:pStyle w:val="ConsPlusNormal"/>
        <w:spacing w:before="220"/>
        <w:ind w:firstLine="540"/>
        <w:jc w:val="both"/>
      </w:pPr>
      <w:bookmarkStart w:id="109" w:name="P461"/>
      <w:bookmarkEnd w:id="109"/>
      <w:r>
        <w:t>&lt;89&gt; Срок устанавливается Заказчиком самостоятельно.</w:t>
      </w:r>
    </w:p>
    <w:p w:rsidR="00C57904" w:rsidRDefault="00C57904">
      <w:pPr>
        <w:pStyle w:val="ConsPlusNormal"/>
        <w:spacing w:before="220"/>
        <w:ind w:firstLine="540"/>
        <w:jc w:val="both"/>
      </w:pPr>
      <w:bookmarkStart w:id="110" w:name="P462"/>
      <w:bookmarkEnd w:id="110"/>
      <w:r>
        <w:lastRenderedPageBreak/>
        <w:t xml:space="preserve">&lt;90&gt; В данный раздел включается условие о банковском сопровождении государственного (муниципального) контракта в случаях, установленных в соответствии со </w:t>
      </w:r>
      <w:hyperlink r:id="rId89"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C57904" w:rsidRDefault="00C57904">
      <w:pPr>
        <w:pStyle w:val="ConsPlusNormal"/>
        <w:spacing w:before="220"/>
        <w:ind w:firstLine="540"/>
        <w:jc w:val="both"/>
      </w:pPr>
      <w:bookmarkStart w:id="111" w:name="P463"/>
      <w:bookmarkEnd w:id="111"/>
      <w:r>
        <w:t>&lt;91&gt; Выбирается в случае заключения государственного (муниципального) контракта по результатам электронной процедуры.</w:t>
      </w:r>
    </w:p>
    <w:p w:rsidR="00C57904" w:rsidRDefault="00C57904">
      <w:pPr>
        <w:pStyle w:val="ConsPlusNormal"/>
        <w:spacing w:before="220"/>
        <w:ind w:firstLine="540"/>
        <w:jc w:val="both"/>
      </w:pPr>
      <w:bookmarkStart w:id="112" w:name="P464"/>
      <w:bookmarkEnd w:id="112"/>
      <w:r>
        <w:t>&lt;92&gt; Случай одностороннего отказа Стороны от исполнения государственного (муниципального) контракта указывается в данном пункте в случае установления права принятия решения об одностороннем отказе от исполнения Контракта Заказчиком.</w:t>
      </w:r>
    </w:p>
    <w:p w:rsidR="00C57904" w:rsidRDefault="00C57904">
      <w:pPr>
        <w:pStyle w:val="ConsPlusNormal"/>
        <w:spacing w:before="220"/>
        <w:ind w:firstLine="540"/>
        <w:jc w:val="both"/>
      </w:pPr>
      <w:bookmarkStart w:id="113" w:name="P465"/>
      <w:bookmarkEnd w:id="113"/>
      <w:r>
        <w:t>&lt;93&gt; Форма и содержание приложений к контракту определяется Заказчиком самостоятельно.</w:t>
      </w:r>
    </w:p>
    <w:p w:rsidR="00C57904" w:rsidRDefault="00C57904">
      <w:pPr>
        <w:pStyle w:val="ConsPlusNormal"/>
        <w:spacing w:before="220"/>
        <w:ind w:firstLine="540"/>
        <w:jc w:val="both"/>
      </w:pPr>
      <w:bookmarkStart w:id="114" w:name="P466"/>
      <w:bookmarkEnd w:id="114"/>
      <w:r>
        <w:t xml:space="preserve">&lt;94&gt; Включается в текст Контракта в случае применения </w:t>
      </w:r>
      <w:hyperlink w:anchor="P175" w:history="1">
        <w:r>
          <w:rPr>
            <w:color w:val="0000FF"/>
          </w:rPr>
          <w:t>варианта 3 пункта 6.1</w:t>
        </w:r>
      </w:hyperlink>
      <w:r>
        <w:t xml:space="preserve"> Контракта.</w:t>
      </w: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right"/>
        <w:outlineLvl w:val="1"/>
      </w:pPr>
      <w:r>
        <w:t>Приложение N 1</w:t>
      </w:r>
    </w:p>
    <w:p w:rsidR="00C57904" w:rsidRDefault="00C57904">
      <w:pPr>
        <w:pStyle w:val="ConsPlusNormal"/>
        <w:jc w:val="right"/>
      </w:pPr>
      <w:r>
        <w:t>к типовому контракту</w:t>
      </w:r>
    </w:p>
    <w:p w:rsidR="00C57904" w:rsidRDefault="00C57904">
      <w:pPr>
        <w:pStyle w:val="ConsPlusNormal"/>
        <w:jc w:val="right"/>
      </w:pPr>
      <w:r>
        <w:t>на оказание услуг по охране</w:t>
      </w:r>
    </w:p>
    <w:p w:rsidR="00C57904" w:rsidRDefault="00C57904">
      <w:pPr>
        <w:pStyle w:val="ConsPlusNormal"/>
        <w:jc w:val="right"/>
      </w:pPr>
      <w:r>
        <w:t>от пожаров организаций</w:t>
      </w:r>
    </w:p>
    <w:p w:rsidR="00C57904" w:rsidRDefault="00C57904">
      <w:pPr>
        <w:pStyle w:val="ConsPlusNormal"/>
        <w:jc w:val="right"/>
      </w:pPr>
      <w:r>
        <w:t>и (или) населенных пунктов</w:t>
      </w:r>
    </w:p>
    <w:p w:rsidR="00C57904" w:rsidRDefault="00C57904">
      <w:pPr>
        <w:pStyle w:val="ConsPlusNormal"/>
        <w:jc w:val="right"/>
      </w:pPr>
      <w:r>
        <w:t>для обеспечения государственных</w:t>
      </w:r>
    </w:p>
    <w:p w:rsidR="00C57904" w:rsidRDefault="00C57904">
      <w:pPr>
        <w:pStyle w:val="ConsPlusNormal"/>
        <w:jc w:val="right"/>
      </w:pPr>
      <w:r>
        <w:t>и муниципальных нужд</w:t>
      </w:r>
    </w:p>
    <w:p w:rsidR="00C57904" w:rsidRDefault="00C57904">
      <w:pPr>
        <w:pStyle w:val="ConsPlusNormal"/>
        <w:jc w:val="right"/>
      </w:pPr>
      <w:r>
        <w:t>от __________ 20 __ г. N ____</w:t>
      </w:r>
    </w:p>
    <w:p w:rsidR="00C57904" w:rsidRDefault="00C57904">
      <w:pPr>
        <w:pStyle w:val="ConsPlusNormal"/>
        <w:jc w:val="both"/>
      </w:pPr>
    </w:p>
    <w:p w:rsidR="00C57904" w:rsidRDefault="00C57904">
      <w:pPr>
        <w:pStyle w:val="ConsPlusNormal"/>
        <w:jc w:val="center"/>
      </w:pPr>
      <w:bookmarkStart w:id="115" w:name="P481"/>
      <w:bookmarkEnd w:id="115"/>
      <w:r>
        <w:t>Техническое задание</w:t>
      </w:r>
    </w:p>
    <w:p w:rsidR="00C57904" w:rsidRDefault="00C57904">
      <w:pPr>
        <w:pStyle w:val="ConsPlusNormal"/>
        <w:jc w:val="center"/>
      </w:pPr>
      <w:r>
        <w:t>на оказание услуг по охране от пожаров организаций</w:t>
      </w:r>
    </w:p>
    <w:p w:rsidR="00C57904" w:rsidRDefault="00C57904">
      <w:pPr>
        <w:pStyle w:val="ConsPlusNormal"/>
        <w:jc w:val="center"/>
      </w:pPr>
      <w:r>
        <w:t xml:space="preserve">и (или) населенных пунктов </w:t>
      </w:r>
      <w:hyperlink w:anchor="P503" w:history="1">
        <w:r>
          <w:rPr>
            <w:color w:val="0000FF"/>
          </w:rPr>
          <w:t>&lt;95&gt;</w:t>
        </w:r>
      </w:hyperlink>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C57904">
        <w:tc>
          <w:tcPr>
            <w:tcW w:w="9018" w:type="dxa"/>
            <w:gridSpan w:val="2"/>
            <w:tcBorders>
              <w:top w:val="nil"/>
              <w:left w:val="nil"/>
              <w:bottom w:val="nil"/>
              <w:right w:val="nil"/>
            </w:tcBorders>
          </w:tcPr>
          <w:p w:rsidR="00C57904" w:rsidRDefault="00C57904">
            <w:pPr>
              <w:pStyle w:val="ConsPlusNormal"/>
            </w:pPr>
          </w:p>
        </w:tc>
      </w:tr>
      <w:tr w:rsidR="00C57904">
        <w:tc>
          <w:tcPr>
            <w:tcW w:w="4509" w:type="dxa"/>
            <w:tcBorders>
              <w:top w:val="nil"/>
              <w:left w:val="nil"/>
              <w:bottom w:val="nil"/>
              <w:right w:val="nil"/>
            </w:tcBorders>
            <w:vAlign w:val="center"/>
          </w:tcPr>
          <w:p w:rsidR="00C57904" w:rsidRDefault="00C57904">
            <w:pPr>
              <w:pStyle w:val="ConsPlusNormal"/>
              <w:jc w:val="center"/>
            </w:pPr>
            <w:r>
              <w:t>ИСПОЛНИТЕЛЬ:</w:t>
            </w:r>
          </w:p>
        </w:tc>
        <w:tc>
          <w:tcPr>
            <w:tcW w:w="4509" w:type="dxa"/>
            <w:tcBorders>
              <w:top w:val="nil"/>
              <w:left w:val="nil"/>
              <w:bottom w:val="nil"/>
              <w:right w:val="nil"/>
            </w:tcBorders>
            <w:vAlign w:val="center"/>
          </w:tcPr>
          <w:p w:rsidR="00C57904" w:rsidRDefault="00C57904">
            <w:pPr>
              <w:pStyle w:val="ConsPlusNormal"/>
              <w:jc w:val="center"/>
            </w:pPr>
            <w:r>
              <w:t>ЗАКАЗЧИК:</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(подпись, фамилия и инициалы)</w:t>
            </w:r>
          </w:p>
        </w:tc>
        <w:tc>
          <w:tcPr>
            <w:tcW w:w="4509" w:type="dxa"/>
            <w:tcBorders>
              <w:top w:val="nil"/>
              <w:left w:val="nil"/>
              <w:bottom w:val="nil"/>
              <w:right w:val="nil"/>
            </w:tcBorders>
            <w:vAlign w:val="center"/>
          </w:tcPr>
          <w:p w:rsidR="00C57904" w:rsidRDefault="00C57904">
            <w:pPr>
              <w:pStyle w:val="ConsPlusNormal"/>
              <w:jc w:val="center"/>
            </w:pPr>
            <w:r>
              <w:t>_______________________________</w:t>
            </w:r>
          </w:p>
          <w:p w:rsidR="00C57904" w:rsidRDefault="00C57904">
            <w:pPr>
              <w:pStyle w:val="ConsPlusNormal"/>
              <w:jc w:val="center"/>
            </w:pPr>
            <w:r>
              <w:t>(подпись, фамилия и инициалы)</w:t>
            </w:r>
          </w:p>
        </w:tc>
      </w:tr>
      <w:tr w:rsidR="00C57904">
        <w:tc>
          <w:tcPr>
            <w:tcW w:w="4509" w:type="dxa"/>
            <w:tcBorders>
              <w:top w:val="nil"/>
              <w:left w:val="nil"/>
              <w:bottom w:val="nil"/>
              <w:right w:val="nil"/>
            </w:tcBorders>
          </w:tcPr>
          <w:p w:rsidR="00C57904" w:rsidRDefault="00C57904">
            <w:pPr>
              <w:pStyle w:val="ConsPlusNormal"/>
              <w:jc w:val="center"/>
            </w:pPr>
            <w:r>
              <w:t>__ _____________ 20__ г.</w:t>
            </w:r>
          </w:p>
        </w:tc>
        <w:tc>
          <w:tcPr>
            <w:tcW w:w="4509" w:type="dxa"/>
            <w:tcBorders>
              <w:top w:val="nil"/>
              <w:left w:val="nil"/>
              <w:bottom w:val="nil"/>
              <w:right w:val="nil"/>
            </w:tcBorders>
          </w:tcPr>
          <w:p w:rsidR="00C57904" w:rsidRDefault="00C57904">
            <w:pPr>
              <w:pStyle w:val="ConsPlusNormal"/>
              <w:jc w:val="center"/>
            </w:pPr>
            <w:r>
              <w:t>__ _____________ 20__ г.</w:t>
            </w:r>
          </w:p>
        </w:tc>
      </w:tr>
      <w:tr w:rsidR="00C57904">
        <w:tc>
          <w:tcPr>
            <w:tcW w:w="4509" w:type="dxa"/>
            <w:tcBorders>
              <w:top w:val="nil"/>
              <w:left w:val="nil"/>
              <w:bottom w:val="nil"/>
              <w:right w:val="nil"/>
            </w:tcBorders>
            <w:vAlign w:val="center"/>
          </w:tcPr>
          <w:p w:rsidR="00C57904" w:rsidRDefault="00C57904">
            <w:pPr>
              <w:pStyle w:val="ConsPlusNormal"/>
              <w:jc w:val="center"/>
            </w:pPr>
            <w:r>
              <w:t>М.П.</w:t>
            </w:r>
          </w:p>
          <w:p w:rsidR="00C57904" w:rsidRDefault="00C57904">
            <w:pPr>
              <w:pStyle w:val="ConsPlusNormal"/>
              <w:jc w:val="center"/>
            </w:pPr>
            <w:r>
              <w:t>(при наличии печати)</w:t>
            </w:r>
          </w:p>
        </w:tc>
        <w:tc>
          <w:tcPr>
            <w:tcW w:w="4509" w:type="dxa"/>
            <w:tcBorders>
              <w:top w:val="nil"/>
              <w:left w:val="nil"/>
              <w:bottom w:val="nil"/>
              <w:right w:val="nil"/>
            </w:tcBorders>
            <w:vAlign w:val="center"/>
          </w:tcPr>
          <w:p w:rsidR="00C57904" w:rsidRDefault="00C57904">
            <w:pPr>
              <w:pStyle w:val="ConsPlusNormal"/>
              <w:jc w:val="center"/>
            </w:pPr>
            <w:r>
              <w:t>М.П.</w:t>
            </w:r>
          </w:p>
        </w:tc>
      </w:tr>
    </w:tbl>
    <w:p w:rsidR="00C57904" w:rsidRDefault="00C57904">
      <w:pPr>
        <w:pStyle w:val="ConsPlusNormal"/>
        <w:jc w:val="both"/>
      </w:pPr>
    </w:p>
    <w:p w:rsidR="00C57904" w:rsidRDefault="00C57904">
      <w:pPr>
        <w:pStyle w:val="ConsPlusNormal"/>
        <w:ind w:firstLine="540"/>
        <w:jc w:val="both"/>
      </w:pPr>
      <w:r>
        <w:t>--------------------------------</w:t>
      </w:r>
    </w:p>
    <w:p w:rsidR="00C57904" w:rsidRDefault="00C57904">
      <w:pPr>
        <w:pStyle w:val="ConsPlusNormal"/>
        <w:spacing w:before="220"/>
        <w:ind w:firstLine="540"/>
        <w:jc w:val="both"/>
      </w:pPr>
      <w:bookmarkStart w:id="116" w:name="P503"/>
      <w:bookmarkEnd w:id="116"/>
      <w:r>
        <w:t>&lt;95&gt; Заказчиком могут быть указаны конкретные организации и (или) населенные пункты.</w:t>
      </w: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right"/>
        <w:outlineLvl w:val="1"/>
      </w:pPr>
      <w:r>
        <w:t>Приложение N 2</w:t>
      </w:r>
    </w:p>
    <w:p w:rsidR="00C57904" w:rsidRDefault="00C57904">
      <w:pPr>
        <w:pStyle w:val="ConsPlusNormal"/>
        <w:jc w:val="right"/>
      </w:pPr>
      <w:r>
        <w:t>к типовому контракту</w:t>
      </w:r>
    </w:p>
    <w:p w:rsidR="00C57904" w:rsidRDefault="00C57904">
      <w:pPr>
        <w:pStyle w:val="ConsPlusNormal"/>
        <w:jc w:val="right"/>
      </w:pPr>
      <w:r>
        <w:t>на оказание услуг по охране</w:t>
      </w:r>
    </w:p>
    <w:p w:rsidR="00C57904" w:rsidRDefault="00C57904">
      <w:pPr>
        <w:pStyle w:val="ConsPlusNormal"/>
        <w:jc w:val="right"/>
      </w:pPr>
      <w:r>
        <w:t>от пожаров организаций</w:t>
      </w:r>
    </w:p>
    <w:p w:rsidR="00C57904" w:rsidRDefault="00C57904">
      <w:pPr>
        <w:pStyle w:val="ConsPlusNormal"/>
        <w:jc w:val="right"/>
      </w:pPr>
      <w:r>
        <w:t>и (или) населенных пунктов</w:t>
      </w:r>
    </w:p>
    <w:p w:rsidR="00C57904" w:rsidRDefault="00C57904">
      <w:pPr>
        <w:pStyle w:val="ConsPlusNormal"/>
        <w:jc w:val="right"/>
      </w:pPr>
      <w:r>
        <w:t>для обеспечения государственных</w:t>
      </w:r>
    </w:p>
    <w:p w:rsidR="00C57904" w:rsidRDefault="00C57904">
      <w:pPr>
        <w:pStyle w:val="ConsPlusNormal"/>
        <w:jc w:val="right"/>
      </w:pPr>
      <w:r>
        <w:t>и муниципальных нужд</w:t>
      </w:r>
    </w:p>
    <w:p w:rsidR="00C57904" w:rsidRDefault="00C57904">
      <w:pPr>
        <w:pStyle w:val="ConsPlusNormal"/>
        <w:jc w:val="right"/>
      </w:pPr>
      <w:r>
        <w:t>от __________ 20 __ г. N ____</w:t>
      </w:r>
    </w:p>
    <w:p w:rsidR="00C57904" w:rsidRDefault="00C57904">
      <w:pPr>
        <w:pStyle w:val="ConsPlusNormal"/>
        <w:jc w:val="both"/>
      </w:pPr>
    </w:p>
    <w:p w:rsidR="00C57904" w:rsidRDefault="00C57904">
      <w:pPr>
        <w:pStyle w:val="ConsPlusNormal"/>
        <w:jc w:val="center"/>
      </w:pPr>
      <w:bookmarkStart w:id="117" w:name="P518"/>
      <w:bookmarkEnd w:id="117"/>
      <w:r>
        <w:t>Календарный план</w:t>
      </w:r>
    </w:p>
    <w:p w:rsidR="00C57904" w:rsidRDefault="00C57904">
      <w:pPr>
        <w:pStyle w:val="ConsPlusNormal"/>
        <w:jc w:val="center"/>
      </w:pPr>
      <w:r>
        <w:t>оказания услуг по охране от пожаров организаций</w:t>
      </w:r>
    </w:p>
    <w:p w:rsidR="00C57904" w:rsidRDefault="00C57904">
      <w:pPr>
        <w:pStyle w:val="ConsPlusNormal"/>
        <w:jc w:val="center"/>
      </w:pPr>
      <w:r>
        <w:t xml:space="preserve">и (или) населенных пунктов </w:t>
      </w:r>
      <w:hyperlink w:anchor="P540" w:history="1">
        <w:r>
          <w:rPr>
            <w:color w:val="0000FF"/>
          </w:rPr>
          <w:t>&lt;96&gt;</w:t>
        </w:r>
      </w:hyperlink>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C57904">
        <w:tc>
          <w:tcPr>
            <w:tcW w:w="9018" w:type="dxa"/>
            <w:gridSpan w:val="2"/>
            <w:tcBorders>
              <w:top w:val="nil"/>
              <w:left w:val="nil"/>
              <w:bottom w:val="nil"/>
              <w:right w:val="nil"/>
            </w:tcBorders>
          </w:tcPr>
          <w:p w:rsidR="00C57904" w:rsidRDefault="00C57904">
            <w:pPr>
              <w:pStyle w:val="ConsPlusNormal"/>
            </w:pPr>
          </w:p>
        </w:tc>
      </w:tr>
      <w:tr w:rsidR="00C57904">
        <w:tc>
          <w:tcPr>
            <w:tcW w:w="4509" w:type="dxa"/>
            <w:tcBorders>
              <w:top w:val="nil"/>
              <w:left w:val="nil"/>
              <w:bottom w:val="nil"/>
              <w:right w:val="nil"/>
            </w:tcBorders>
            <w:vAlign w:val="center"/>
          </w:tcPr>
          <w:p w:rsidR="00C57904" w:rsidRDefault="00C57904">
            <w:pPr>
              <w:pStyle w:val="ConsPlusNormal"/>
              <w:jc w:val="center"/>
            </w:pPr>
            <w:r>
              <w:t>ИСПОЛНИТЕЛЬ:</w:t>
            </w:r>
          </w:p>
        </w:tc>
        <w:tc>
          <w:tcPr>
            <w:tcW w:w="4509" w:type="dxa"/>
            <w:tcBorders>
              <w:top w:val="nil"/>
              <w:left w:val="nil"/>
              <w:bottom w:val="nil"/>
              <w:right w:val="nil"/>
            </w:tcBorders>
            <w:vAlign w:val="center"/>
          </w:tcPr>
          <w:p w:rsidR="00C57904" w:rsidRDefault="00C57904">
            <w:pPr>
              <w:pStyle w:val="ConsPlusNormal"/>
              <w:jc w:val="center"/>
            </w:pPr>
            <w:r>
              <w:t>ЗАКАЗЧИК:</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(подпись, фамилия и инициалы)</w:t>
            </w:r>
          </w:p>
        </w:tc>
        <w:tc>
          <w:tcPr>
            <w:tcW w:w="4509" w:type="dxa"/>
            <w:tcBorders>
              <w:top w:val="nil"/>
              <w:left w:val="nil"/>
              <w:bottom w:val="nil"/>
              <w:right w:val="nil"/>
            </w:tcBorders>
            <w:vAlign w:val="center"/>
          </w:tcPr>
          <w:p w:rsidR="00C57904" w:rsidRDefault="00C57904">
            <w:pPr>
              <w:pStyle w:val="ConsPlusNormal"/>
              <w:jc w:val="center"/>
            </w:pPr>
            <w:r>
              <w:t>_______________________________</w:t>
            </w:r>
          </w:p>
          <w:p w:rsidR="00C57904" w:rsidRDefault="00C57904">
            <w:pPr>
              <w:pStyle w:val="ConsPlusNormal"/>
              <w:jc w:val="center"/>
            </w:pPr>
            <w:r>
              <w:t>(подпись, фамилия и инициалы)</w:t>
            </w:r>
          </w:p>
        </w:tc>
      </w:tr>
      <w:tr w:rsidR="00C57904">
        <w:tc>
          <w:tcPr>
            <w:tcW w:w="4509" w:type="dxa"/>
            <w:tcBorders>
              <w:top w:val="nil"/>
              <w:left w:val="nil"/>
              <w:bottom w:val="nil"/>
              <w:right w:val="nil"/>
            </w:tcBorders>
          </w:tcPr>
          <w:p w:rsidR="00C57904" w:rsidRDefault="00C57904">
            <w:pPr>
              <w:pStyle w:val="ConsPlusNormal"/>
              <w:jc w:val="center"/>
            </w:pPr>
            <w:r>
              <w:t>__ _____________ 20__ г.</w:t>
            </w:r>
          </w:p>
        </w:tc>
        <w:tc>
          <w:tcPr>
            <w:tcW w:w="4509" w:type="dxa"/>
            <w:tcBorders>
              <w:top w:val="nil"/>
              <w:left w:val="nil"/>
              <w:bottom w:val="nil"/>
              <w:right w:val="nil"/>
            </w:tcBorders>
          </w:tcPr>
          <w:p w:rsidR="00C57904" w:rsidRDefault="00C57904">
            <w:pPr>
              <w:pStyle w:val="ConsPlusNormal"/>
              <w:jc w:val="center"/>
            </w:pPr>
            <w:r>
              <w:t>__ _____________ 20__ г.</w:t>
            </w:r>
          </w:p>
        </w:tc>
      </w:tr>
      <w:tr w:rsidR="00C57904">
        <w:tc>
          <w:tcPr>
            <w:tcW w:w="4509" w:type="dxa"/>
            <w:tcBorders>
              <w:top w:val="nil"/>
              <w:left w:val="nil"/>
              <w:bottom w:val="nil"/>
              <w:right w:val="nil"/>
            </w:tcBorders>
            <w:vAlign w:val="center"/>
          </w:tcPr>
          <w:p w:rsidR="00C57904" w:rsidRDefault="00C57904">
            <w:pPr>
              <w:pStyle w:val="ConsPlusNormal"/>
              <w:jc w:val="center"/>
            </w:pPr>
            <w:r>
              <w:t>М.П.</w:t>
            </w:r>
          </w:p>
          <w:p w:rsidR="00C57904" w:rsidRDefault="00C57904">
            <w:pPr>
              <w:pStyle w:val="ConsPlusNormal"/>
              <w:jc w:val="center"/>
            </w:pPr>
            <w:r>
              <w:t>(при наличии печати)</w:t>
            </w:r>
          </w:p>
        </w:tc>
        <w:tc>
          <w:tcPr>
            <w:tcW w:w="4509" w:type="dxa"/>
            <w:tcBorders>
              <w:top w:val="nil"/>
              <w:left w:val="nil"/>
              <w:bottom w:val="nil"/>
              <w:right w:val="nil"/>
            </w:tcBorders>
            <w:vAlign w:val="center"/>
          </w:tcPr>
          <w:p w:rsidR="00C57904" w:rsidRDefault="00C57904">
            <w:pPr>
              <w:pStyle w:val="ConsPlusNormal"/>
              <w:jc w:val="center"/>
            </w:pPr>
            <w:r>
              <w:t>М.П.</w:t>
            </w:r>
          </w:p>
        </w:tc>
      </w:tr>
    </w:tbl>
    <w:p w:rsidR="00C57904" w:rsidRDefault="00C57904">
      <w:pPr>
        <w:pStyle w:val="ConsPlusNormal"/>
        <w:jc w:val="both"/>
      </w:pPr>
    </w:p>
    <w:p w:rsidR="00C57904" w:rsidRDefault="00C57904">
      <w:pPr>
        <w:pStyle w:val="ConsPlusNormal"/>
        <w:ind w:firstLine="540"/>
        <w:jc w:val="both"/>
      </w:pPr>
      <w:r>
        <w:t>--------------------------------</w:t>
      </w:r>
    </w:p>
    <w:p w:rsidR="00C57904" w:rsidRDefault="00C57904">
      <w:pPr>
        <w:pStyle w:val="ConsPlusNormal"/>
        <w:spacing w:before="220"/>
        <w:ind w:firstLine="540"/>
        <w:jc w:val="both"/>
      </w:pPr>
      <w:bookmarkStart w:id="118" w:name="P540"/>
      <w:bookmarkEnd w:id="118"/>
      <w:r>
        <w:t>&lt;96&gt; Заказчиком могут быть указаны конкретные организации и (или) населенные пункты.</w:t>
      </w: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right"/>
        <w:outlineLvl w:val="1"/>
      </w:pPr>
      <w:r>
        <w:t>Приложение N 3</w:t>
      </w:r>
    </w:p>
    <w:p w:rsidR="00C57904" w:rsidRDefault="00C57904">
      <w:pPr>
        <w:pStyle w:val="ConsPlusNormal"/>
        <w:jc w:val="right"/>
      </w:pPr>
      <w:r>
        <w:t>к типовому контракту</w:t>
      </w:r>
    </w:p>
    <w:p w:rsidR="00C57904" w:rsidRDefault="00C57904">
      <w:pPr>
        <w:pStyle w:val="ConsPlusNormal"/>
        <w:jc w:val="right"/>
      </w:pPr>
      <w:r>
        <w:t>на оказание услуг по охране</w:t>
      </w:r>
    </w:p>
    <w:p w:rsidR="00C57904" w:rsidRDefault="00C57904">
      <w:pPr>
        <w:pStyle w:val="ConsPlusNormal"/>
        <w:jc w:val="right"/>
      </w:pPr>
      <w:r>
        <w:t>от пожаров организаций</w:t>
      </w:r>
    </w:p>
    <w:p w:rsidR="00C57904" w:rsidRDefault="00C57904">
      <w:pPr>
        <w:pStyle w:val="ConsPlusNormal"/>
        <w:jc w:val="right"/>
      </w:pPr>
      <w:r>
        <w:t>и (или) населенных пунктов</w:t>
      </w:r>
    </w:p>
    <w:p w:rsidR="00C57904" w:rsidRDefault="00C57904">
      <w:pPr>
        <w:pStyle w:val="ConsPlusNormal"/>
        <w:jc w:val="right"/>
      </w:pPr>
      <w:r>
        <w:t>для обеспечения государственных</w:t>
      </w:r>
    </w:p>
    <w:p w:rsidR="00C57904" w:rsidRDefault="00C57904">
      <w:pPr>
        <w:pStyle w:val="ConsPlusNormal"/>
        <w:jc w:val="right"/>
      </w:pPr>
      <w:r>
        <w:t>и муниципальных нужд</w:t>
      </w:r>
    </w:p>
    <w:p w:rsidR="00C57904" w:rsidRDefault="00C57904">
      <w:pPr>
        <w:pStyle w:val="ConsPlusNormal"/>
        <w:jc w:val="right"/>
      </w:pPr>
      <w:r>
        <w:t>от __________ 20 __ г. N ____</w:t>
      </w:r>
    </w:p>
    <w:p w:rsidR="00C57904" w:rsidRDefault="00C57904">
      <w:pPr>
        <w:pStyle w:val="ConsPlusNormal"/>
        <w:jc w:val="both"/>
      </w:pPr>
    </w:p>
    <w:p w:rsidR="00C57904" w:rsidRDefault="00C57904">
      <w:pPr>
        <w:pStyle w:val="ConsPlusNormal"/>
        <w:jc w:val="center"/>
      </w:pPr>
      <w:bookmarkStart w:id="119" w:name="P555"/>
      <w:bookmarkEnd w:id="119"/>
      <w:r>
        <w:t>Перечень цен единиц услуг</w:t>
      </w:r>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C57904">
        <w:tc>
          <w:tcPr>
            <w:tcW w:w="9018" w:type="dxa"/>
            <w:gridSpan w:val="2"/>
            <w:tcBorders>
              <w:top w:val="nil"/>
              <w:left w:val="nil"/>
              <w:bottom w:val="nil"/>
              <w:right w:val="nil"/>
            </w:tcBorders>
          </w:tcPr>
          <w:p w:rsidR="00C57904" w:rsidRDefault="00C57904">
            <w:pPr>
              <w:pStyle w:val="ConsPlusNormal"/>
            </w:pPr>
          </w:p>
        </w:tc>
      </w:tr>
      <w:tr w:rsidR="00C57904">
        <w:tc>
          <w:tcPr>
            <w:tcW w:w="4509" w:type="dxa"/>
            <w:tcBorders>
              <w:top w:val="nil"/>
              <w:left w:val="nil"/>
              <w:bottom w:val="nil"/>
              <w:right w:val="nil"/>
            </w:tcBorders>
            <w:vAlign w:val="center"/>
          </w:tcPr>
          <w:p w:rsidR="00C57904" w:rsidRDefault="00C57904">
            <w:pPr>
              <w:pStyle w:val="ConsPlusNormal"/>
              <w:jc w:val="center"/>
            </w:pPr>
            <w:r>
              <w:t>ИСПОЛНИТЕЛЬ:</w:t>
            </w:r>
          </w:p>
        </w:tc>
        <w:tc>
          <w:tcPr>
            <w:tcW w:w="4509" w:type="dxa"/>
            <w:tcBorders>
              <w:top w:val="nil"/>
              <w:left w:val="nil"/>
              <w:bottom w:val="nil"/>
              <w:right w:val="nil"/>
            </w:tcBorders>
            <w:vAlign w:val="center"/>
          </w:tcPr>
          <w:p w:rsidR="00C57904" w:rsidRDefault="00C57904">
            <w:pPr>
              <w:pStyle w:val="ConsPlusNormal"/>
              <w:jc w:val="center"/>
            </w:pPr>
            <w:r>
              <w:t>ЗАКАЗЧИК:</w:t>
            </w:r>
          </w:p>
        </w:tc>
      </w:tr>
      <w:tr w:rsidR="00C57904">
        <w:tc>
          <w:tcPr>
            <w:tcW w:w="4509" w:type="dxa"/>
            <w:tcBorders>
              <w:top w:val="nil"/>
              <w:left w:val="nil"/>
              <w:bottom w:val="nil"/>
              <w:right w:val="nil"/>
            </w:tcBorders>
            <w:vAlign w:val="center"/>
          </w:tcPr>
          <w:p w:rsidR="00C57904" w:rsidRDefault="00C57904">
            <w:pPr>
              <w:pStyle w:val="ConsPlusNormal"/>
              <w:jc w:val="center"/>
            </w:pPr>
            <w:r>
              <w:lastRenderedPageBreak/>
              <w:t>________________________________</w:t>
            </w:r>
          </w:p>
          <w:p w:rsidR="00C57904" w:rsidRDefault="00C57904">
            <w:pPr>
              <w:pStyle w:val="ConsPlusNormal"/>
              <w:jc w:val="center"/>
            </w:pPr>
            <w:r>
              <w:t>(должность)</w:t>
            </w:r>
          </w:p>
        </w:tc>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(должность)</w:t>
            </w:r>
          </w:p>
        </w:tc>
      </w:tr>
      <w:tr w:rsidR="00C57904">
        <w:tc>
          <w:tcPr>
            <w:tcW w:w="4509" w:type="dxa"/>
            <w:tcBorders>
              <w:top w:val="nil"/>
              <w:left w:val="nil"/>
              <w:bottom w:val="nil"/>
              <w:right w:val="nil"/>
            </w:tcBorders>
            <w:vAlign w:val="center"/>
          </w:tcPr>
          <w:p w:rsidR="00C57904" w:rsidRDefault="00C57904">
            <w:pPr>
              <w:pStyle w:val="ConsPlusNormal"/>
              <w:jc w:val="center"/>
            </w:pPr>
            <w:r>
              <w:t>________________________________</w:t>
            </w:r>
          </w:p>
          <w:p w:rsidR="00C57904" w:rsidRDefault="00C57904">
            <w:pPr>
              <w:pStyle w:val="ConsPlusNormal"/>
              <w:jc w:val="center"/>
            </w:pPr>
            <w:r>
              <w:t>(подпись, фамилия и инициалы)</w:t>
            </w:r>
          </w:p>
        </w:tc>
        <w:tc>
          <w:tcPr>
            <w:tcW w:w="4509" w:type="dxa"/>
            <w:tcBorders>
              <w:top w:val="nil"/>
              <w:left w:val="nil"/>
              <w:bottom w:val="nil"/>
              <w:right w:val="nil"/>
            </w:tcBorders>
            <w:vAlign w:val="center"/>
          </w:tcPr>
          <w:p w:rsidR="00C57904" w:rsidRDefault="00C57904">
            <w:pPr>
              <w:pStyle w:val="ConsPlusNormal"/>
              <w:jc w:val="center"/>
            </w:pPr>
            <w:r>
              <w:t>_______________________________</w:t>
            </w:r>
          </w:p>
          <w:p w:rsidR="00C57904" w:rsidRDefault="00C57904">
            <w:pPr>
              <w:pStyle w:val="ConsPlusNormal"/>
              <w:jc w:val="center"/>
            </w:pPr>
            <w:r>
              <w:t>(подпись, фамилия и инициалы)</w:t>
            </w:r>
          </w:p>
        </w:tc>
      </w:tr>
      <w:tr w:rsidR="00C57904">
        <w:tc>
          <w:tcPr>
            <w:tcW w:w="4509" w:type="dxa"/>
            <w:tcBorders>
              <w:top w:val="nil"/>
              <w:left w:val="nil"/>
              <w:bottom w:val="nil"/>
              <w:right w:val="nil"/>
            </w:tcBorders>
          </w:tcPr>
          <w:p w:rsidR="00C57904" w:rsidRDefault="00C57904">
            <w:pPr>
              <w:pStyle w:val="ConsPlusNormal"/>
              <w:jc w:val="center"/>
            </w:pPr>
            <w:r>
              <w:t>__ _____________ 20__ г.</w:t>
            </w:r>
          </w:p>
        </w:tc>
        <w:tc>
          <w:tcPr>
            <w:tcW w:w="4509" w:type="dxa"/>
            <w:tcBorders>
              <w:top w:val="nil"/>
              <w:left w:val="nil"/>
              <w:bottom w:val="nil"/>
              <w:right w:val="nil"/>
            </w:tcBorders>
          </w:tcPr>
          <w:p w:rsidR="00C57904" w:rsidRDefault="00C57904">
            <w:pPr>
              <w:pStyle w:val="ConsPlusNormal"/>
              <w:jc w:val="center"/>
            </w:pPr>
            <w:r>
              <w:t>__ _____________ 20__ г.</w:t>
            </w:r>
          </w:p>
        </w:tc>
      </w:tr>
      <w:tr w:rsidR="00C57904">
        <w:tc>
          <w:tcPr>
            <w:tcW w:w="4509" w:type="dxa"/>
            <w:tcBorders>
              <w:top w:val="nil"/>
              <w:left w:val="nil"/>
              <w:bottom w:val="nil"/>
              <w:right w:val="nil"/>
            </w:tcBorders>
            <w:vAlign w:val="center"/>
          </w:tcPr>
          <w:p w:rsidR="00C57904" w:rsidRDefault="00C57904">
            <w:pPr>
              <w:pStyle w:val="ConsPlusNormal"/>
              <w:jc w:val="center"/>
            </w:pPr>
            <w:r>
              <w:t>М.П.</w:t>
            </w:r>
          </w:p>
          <w:p w:rsidR="00C57904" w:rsidRDefault="00C57904">
            <w:pPr>
              <w:pStyle w:val="ConsPlusNormal"/>
              <w:jc w:val="center"/>
            </w:pPr>
            <w:r>
              <w:t>(при наличии печати)</w:t>
            </w:r>
          </w:p>
        </w:tc>
        <w:tc>
          <w:tcPr>
            <w:tcW w:w="4509" w:type="dxa"/>
            <w:tcBorders>
              <w:top w:val="nil"/>
              <w:left w:val="nil"/>
              <w:bottom w:val="nil"/>
              <w:right w:val="nil"/>
            </w:tcBorders>
            <w:vAlign w:val="center"/>
          </w:tcPr>
          <w:p w:rsidR="00C57904" w:rsidRDefault="00C57904">
            <w:pPr>
              <w:pStyle w:val="ConsPlusNormal"/>
              <w:jc w:val="center"/>
            </w:pPr>
            <w:r>
              <w:t>М.П.</w:t>
            </w:r>
          </w:p>
        </w:tc>
      </w:tr>
    </w:tbl>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p w:rsidR="00C57904" w:rsidRDefault="00C579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904">
        <w:trPr>
          <w:jc w:val="center"/>
        </w:trPr>
        <w:tc>
          <w:tcPr>
            <w:tcW w:w="9294" w:type="dxa"/>
            <w:tcBorders>
              <w:top w:val="nil"/>
              <w:left w:val="single" w:sz="24" w:space="0" w:color="CED3F1"/>
              <w:bottom w:val="nil"/>
              <w:right w:val="single" w:sz="24" w:space="0" w:color="F4F3F8"/>
            </w:tcBorders>
            <w:shd w:val="clear" w:color="auto" w:fill="F4F3F8"/>
          </w:tcPr>
          <w:p w:rsidR="00C57904" w:rsidRDefault="00C57904">
            <w:pPr>
              <w:pStyle w:val="ConsPlusNormal"/>
              <w:jc w:val="both"/>
            </w:pPr>
            <w:r>
              <w:rPr>
                <w:color w:val="392C69"/>
              </w:rPr>
              <w:t>КонсультантПлюс: примечание.</w:t>
            </w:r>
          </w:p>
          <w:p w:rsidR="00C57904" w:rsidRDefault="00C57904">
            <w:pPr>
              <w:pStyle w:val="ConsPlusNormal"/>
              <w:jc w:val="both"/>
            </w:pPr>
            <w:r>
              <w:rPr>
                <w:color w:val="392C69"/>
              </w:rPr>
              <w:t>В официальном тексте документа, видимо, допущена опечатка: имеется в виду Приказ МЧС России N 507 от 05.07.2020, а не от 08.07.2020.</w:t>
            </w:r>
          </w:p>
        </w:tc>
      </w:tr>
    </w:tbl>
    <w:p w:rsidR="00C57904" w:rsidRDefault="00C57904">
      <w:pPr>
        <w:pStyle w:val="ConsPlusNormal"/>
        <w:spacing w:before="280"/>
        <w:jc w:val="right"/>
        <w:outlineLvl w:val="0"/>
      </w:pPr>
      <w:r>
        <w:t>Приложение N 2</w:t>
      </w:r>
    </w:p>
    <w:p w:rsidR="00C57904" w:rsidRDefault="00C57904">
      <w:pPr>
        <w:pStyle w:val="ConsPlusNormal"/>
        <w:jc w:val="both"/>
      </w:pPr>
    </w:p>
    <w:p w:rsidR="00C57904" w:rsidRDefault="00C57904">
      <w:pPr>
        <w:pStyle w:val="ConsPlusNormal"/>
        <w:jc w:val="right"/>
      </w:pPr>
      <w:r>
        <w:t>Утверждена</w:t>
      </w:r>
    </w:p>
    <w:p w:rsidR="00C57904" w:rsidRDefault="00C57904">
      <w:pPr>
        <w:pStyle w:val="ConsPlusNormal"/>
        <w:jc w:val="right"/>
      </w:pPr>
      <w:r>
        <w:t>приказом МЧС России</w:t>
      </w:r>
    </w:p>
    <w:p w:rsidR="00C57904" w:rsidRDefault="00C57904">
      <w:pPr>
        <w:pStyle w:val="ConsPlusNormal"/>
        <w:jc w:val="right"/>
      </w:pPr>
      <w:r>
        <w:t>от 08.07.2020 г. N 507</w:t>
      </w:r>
    </w:p>
    <w:p w:rsidR="00C57904" w:rsidRDefault="00C57904">
      <w:pPr>
        <w:pStyle w:val="ConsPlusNormal"/>
        <w:jc w:val="both"/>
      </w:pPr>
    </w:p>
    <w:p w:rsidR="00C57904" w:rsidRDefault="00C57904">
      <w:pPr>
        <w:pStyle w:val="ConsPlusNormal"/>
        <w:jc w:val="center"/>
      </w:pPr>
      <w:bookmarkStart w:id="120" w:name="P586"/>
      <w:bookmarkEnd w:id="120"/>
      <w:r>
        <w:t>ИНФОРМАЦИОННАЯ КАРТА</w:t>
      </w:r>
    </w:p>
    <w:p w:rsidR="00C57904" w:rsidRDefault="00C57904">
      <w:pPr>
        <w:pStyle w:val="ConsPlusNormal"/>
        <w:jc w:val="center"/>
      </w:pPr>
      <w:r>
        <w:t>типового контракта на оказание услуг по охране от пожаров</w:t>
      </w:r>
    </w:p>
    <w:p w:rsidR="00C57904" w:rsidRDefault="00C57904">
      <w:pPr>
        <w:pStyle w:val="ConsPlusNormal"/>
        <w:jc w:val="center"/>
      </w:pPr>
      <w:r>
        <w:t>организаций и (или) населенных пунктов для обеспечения</w:t>
      </w:r>
    </w:p>
    <w:p w:rsidR="00C57904" w:rsidRDefault="00C57904">
      <w:pPr>
        <w:pStyle w:val="ConsPlusNormal"/>
        <w:jc w:val="center"/>
      </w:pPr>
      <w:r>
        <w:t>государственных и муниципальных нужд</w:t>
      </w:r>
    </w:p>
    <w:p w:rsidR="00C57904" w:rsidRDefault="00C579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92"/>
        <w:gridCol w:w="4025"/>
      </w:tblGrid>
      <w:tr w:rsidR="00C57904">
        <w:tc>
          <w:tcPr>
            <w:tcW w:w="454" w:type="dxa"/>
            <w:tcBorders>
              <w:top w:val="nil"/>
              <w:left w:val="nil"/>
              <w:bottom w:val="nil"/>
              <w:right w:val="nil"/>
            </w:tcBorders>
          </w:tcPr>
          <w:p w:rsidR="00C57904" w:rsidRDefault="00C57904">
            <w:pPr>
              <w:pStyle w:val="ConsPlusNormal"/>
            </w:pPr>
            <w:r>
              <w:t>1.</w:t>
            </w:r>
          </w:p>
        </w:tc>
        <w:tc>
          <w:tcPr>
            <w:tcW w:w="4592" w:type="dxa"/>
            <w:tcBorders>
              <w:top w:val="nil"/>
              <w:left w:val="nil"/>
              <w:bottom w:val="nil"/>
              <w:right w:val="nil"/>
            </w:tcBorders>
          </w:tcPr>
          <w:p w:rsidR="00C57904" w:rsidRDefault="00C57904">
            <w:pPr>
              <w:pStyle w:val="ConsPlusNormal"/>
            </w:pPr>
            <w:r>
              <w:t>Общие сведения о нормативном правовом акте, которым утвержден типовой контракт, типовые условия контракта:</w:t>
            </w:r>
          </w:p>
        </w:tc>
        <w:tc>
          <w:tcPr>
            <w:tcW w:w="4025" w:type="dxa"/>
            <w:tcBorders>
              <w:top w:val="nil"/>
              <w:left w:val="nil"/>
              <w:bottom w:val="nil"/>
              <w:right w:val="nil"/>
            </w:tcBorders>
          </w:tcPr>
          <w:p w:rsidR="00C57904" w:rsidRDefault="00C57904">
            <w:pPr>
              <w:pStyle w:val="ConsPlusNormal"/>
            </w:pPr>
          </w:p>
        </w:tc>
      </w:tr>
      <w:tr w:rsidR="00C57904">
        <w:tc>
          <w:tcPr>
            <w:tcW w:w="454" w:type="dxa"/>
            <w:tcBorders>
              <w:top w:val="nil"/>
              <w:left w:val="nil"/>
              <w:bottom w:val="nil"/>
              <w:right w:val="nil"/>
            </w:tcBorders>
          </w:tcPr>
          <w:p w:rsidR="00C57904" w:rsidRDefault="00C57904">
            <w:pPr>
              <w:pStyle w:val="ConsPlusNormal"/>
            </w:pPr>
            <w:r>
              <w:t>а)</w:t>
            </w:r>
          </w:p>
        </w:tc>
        <w:tc>
          <w:tcPr>
            <w:tcW w:w="4592" w:type="dxa"/>
            <w:tcBorders>
              <w:top w:val="nil"/>
              <w:left w:val="nil"/>
              <w:bottom w:val="nil"/>
              <w:right w:val="nil"/>
            </w:tcBorders>
          </w:tcPr>
          <w:p w:rsidR="00C57904" w:rsidRDefault="00C57904">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25" w:type="dxa"/>
            <w:tcBorders>
              <w:top w:val="nil"/>
              <w:left w:val="nil"/>
              <w:bottom w:val="nil"/>
              <w:right w:val="nil"/>
            </w:tcBorders>
          </w:tcPr>
          <w:p w:rsidR="00C57904" w:rsidRDefault="00C57904">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C57904">
        <w:tc>
          <w:tcPr>
            <w:tcW w:w="454" w:type="dxa"/>
            <w:tcBorders>
              <w:top w:val="nil"/>
              <w:left w:val="nil"/>
              <w:bottom w:val="nil"/>
              <w:right w:val="nil"/>
            </w:tcBorders>
          </w:tcPr>
          <w:p w:rsidR="00C57904" w:rsidRDefault="00C57904">
            <w:pPr>
              <w:pStyle w:val="ConsPlusNormal"/>
            </w:pPr>
            <w:r>
              <w:t>б)</w:t>
            </w:r>
          </w:p>
        </w:tc>
        <w:tc>
          <w:tcPr>
            <w:tcW w:w="4592" w:type="dxa"/>
            <w:tcBorders>
              <w:top w:val="nil"/>
              <w:left w:val="nil"/>
              <w:bottom w:val="nil"/>
              <w:right w:val="nil"/>
            </w:tcBorders>
          </w:tcPr>
          <w:p w:rsidR="00C57904" w:rsidRDefault="00C57904">
            <w:pPr>
              <w:pStyle w:val="ConsPlusNormal"/>
            </w:pPr>
            <w:r>
              <w:t>вид документа (типовой контракт или типовые условия контракта)</w:t>
            </w:r>
          </w:p>
        </w:tc>
        <w:tc>
          <w:tcPr>
            <w:tcW w:w="4025" w:type="dxa"/>
            <w:tcBorders>
              <w:top w:val="nil"/>
              <w:left w:val="nil"/>
              <w:bottom w:val="nil"/>
              <w:right w:val="nil"/>
            </w:tcBorders>
          </w:tcPr>
          <w:p w:rsidR="00C57904" w:rsidRDefault="00C57904">
            <w:pPr>
              <w:pStyle w:val="ConsPlusNormal"/>
              <w:jc w:val="center"/>
            </w:pPr>
            <w:r>
              <w:t>типовой контракт</w:t>
            </w:r>
          </w:p>
        </w:tc>
      </w:tr>
      <w:tr w:rsidR="00C57904">
        <w:tc>
          <w:tcPr>
            <w:tcW w:w="454" w:type="dxa"/>
            <w:tcBorders>
              <w:top w:val="nil"/>
              <w:left w:val="nil"/>
              <w:bottom w:val="nil"/>
              <w:right w:val="nil"/>
            </w:tcBorders>
          </w:tcPr>
          <w:p w:rsidR="00C57904" w:rsidRDefault="00C57904">
            <w:pPr>
              <w:pStyle w:val="ConsPlusNormal"/>
            </w:pPr>
            <w:r>
              <w:t>2.</w:t>
            </w:r>
          </w:p>
        </w:tc>
        <w:tc>
          <w:tcPr>
            <w:tcW w:w="4592" w:type="dxa"/>
            <w:tcBorders>
              <w:top w:val="nil"/>
              <w:left w:val="nil"/>
              <w:bottom w:val="nil"/>
              <w:right w:val="nil"/>
            </w:tcBorders>
          </w:tcPr>
          <w:p w:rsidR="00C57904" w:rsidRDefault="00C57904">
            <w:pPr>
              <w:pStyle w:val="ConsPlusNormal"/>
            </w:pPr>
            <w:r>
              <w:t>Показатели для применения типового контракта, типовых условий контракта:</w:t>
            </w:r>
          </w:p>
        </w:tc>
        <w:tc>
          <w:tcPr>
            <w:tcW w:w="4025" w:type="dxa"/>
            <w:tcBorders>
              <w:top w:val="nil"/>
              <w:left w:val="nil"/>
              <w:bottom w:val="nil"/>
              <w:right w:val="nil"/>
            </w:tcBorders>
          </w:tcPr>
          <w:p w:rsidR="00C57904" w:rsidRDefault="00C57904">
            <w:pPr>
              <w:pStyle w:val="ConsPlusNormal"/>
            </w:pPr>
          </w:p>
        </w:tc>
      </w:tr>
      <w:tr w:rsidR="00C57904">
        <w:tc>
          <w:tcPr>
            <w:tcW w:w="454" w:type="dxa"/>
            <w:tcBorders>
              <w:top w:val="nil"/>
              <w:left w:val="nil"/>
              <w:bottom w:val="nil"/>
              <w:right w:val="nil"/>
            </w:tcBorders>
          </w:tcPr>
          <w:p w:rsidR="00C57904" w:rsidRDefault="00C57904">
            <w:pPr>
              <w:pStyle w:val="ConsPlusNormal"/>
            </w:pPr>
            <w:r>
              <w:t>а)</w:t>
            </w:r>
          </w:p>
        </w:tc>
        <w:tc>
          <w:tcPr>
            <w:tcW w:w="4592" w:type="dxa"/>
            <w:tcBorders>
              <w:top w:val="nil"/>
              <w:left w:val="nil"/>
              <w:bottom w:val="nil"/>
              <w:right w:val="nil"/>
            </w:tcBorders>
          </w:tcPr>
          <w:p w:rsidR="00C57904" w:rsidRDefault="00C57904">
            <w:pPr>
              <w:pStyle w:val="ConsPlusNormal"/>
            </w:pPr>
            <w:r>
              <w:t>наименование товара, работы, услуги</w:t>
            </w:r>
          </w:p>
        </w:tc>
        <w:tc>
          <w:tcPr>
            <w:tcW w:w="4025" w:type="dxa"/>
            <w:tcBorders>
              <w:top w:val="nil"/>
              <w:left w:val="nil"/>
              <w:bottom w:val="nil"/>
              <w:right w:val="nil"/>
            </w:tcBorders>
          </w:tcPr>
          <w:p w:rsidR="00C57904" w:rsidRDefault="00C57904">
            <w:pPr>
              <w:pStyle w:val="ConsPlusNormal"/>
              <w:ind w:firstLine="283"/>
              <w:jc w:val="both"/>
            </w:pPr>
            <w:r>
              <w:t>услуги по охране от пожаров организаций и (или) населенных пунктов</w:t>
            </w:r>
          </w:p>
        </w:tc>
      </w:tr>
      <w:tr w:rsidR="00C57904">
        <w:tc>
          <w:tcPr>
            <w:tcW w:w="454" w:type="dxa"/>
            <w:tcBorders>
              <w:top w:val="nil"/>
              <w:left w:val="nil"/>
              <w:bottom w:val="nil"/>
              <w:right w:val="nil"/>
            </w:tcBorders>
          </w:tcPr>
          <w:p w:rsidR="00C57904" w:rsidRDefault="00C57904">
            <w:pPr>
              <w:pStyle w:val="ConsPlusNormal"/>
            </w:pPr>
            <w:r>
              <w:t>б)</w:t>
            </w:r>
          </w:p>
        </w:tc>
        <w:tc>
          <w:tcPr>
            <w:tcW w:w="4592" w:type="dxa"/>
            <w:tcBorders>
              <w:top w:val="nil"/>
              <w:left w:val="nil"/>
              <w:bottom w:val="nil"/>
              <w:right w:val="nil"/>
            </w:tcBorders>
          </w:tcPr>
          <w:p w:rsidR="00C57904" w:rsidRDefault="00C57904">
            <w:pPr>
              <w:pStyle w:val="ConsPlusNormal"/>
            </w:pPr>
            <w:r>
              <w:t>код (коды) предмета контракта:</w:t>
            </w:r>
          </w:p>
          <w:p w:rsidR="00C57904" w:rsidRDefault="00C57904">
            <w:pPr>
              <w:pStyle w:val="ConsPlusNormal"/>
            </w:pPr>
            <w:r>
              <w:t xml:space="preserve">по общероссийскому </w:t>
            </w:r>
            <w:hyperlink r:id="rId90" w:history="1">
              <w:r>
                <w:rPr>
                  <w:color w:val="0000FF"/>
                </w:rPr>
                <w:t>классификатору</w:t>
              </w:r>
            </w:hyperlink>
            <w:r>
              <w:t xml:space="preserve"> продукции по видам экономической </w:t>
            </w:r>
            <w:r>
              <w:lastRenderedPageBreak/>
              <w:t>деятельности (ОКПД2);</w:t>
            </w:r>
          </w:p>
          <w:p w:rsidR="00C57904" w:rsidRDefault="00C57904">
            <w:pPr>
              <w:pStyle w:val="ConsPlusNormal"/>
            </w:pPr>
            <w:r>
              <w:t xml:space="preserve">по общероссийскому </w:t>
            </w:r>
            <w:hyperlink r:id="rId91" w:history="1">
              <w:r>
                <w:rPr>
                  <w:color w:val="0000FF"/>
                </w:rPr>
                <w:t>классификатору</w:t>
              </w:r>
            </w:hyperlink>
            <w:r>
              <w:t xml:space="preserve"> видов экономической деятельности (ОКВЭД2);</w:t>
            </w:r>
          </w:p>
          <w:p w:rsidR="00C57904" w:rsidRDefault="00C57904">
            <w:pPr>
              <w:pStyle w:val="ConsPlusNormal"/>
            </w:pPr>
            <w:r>
              <w:t>по каталогу товаров, работ, услуг для обеспечения государственных и муниципальных нужд</w:t>
            </w:r>
          </w:p>
        </w:tc>
        <w:tc>
          <w:tcPr>
            <w:tcW w:w="4025" w:type="dxa"/>
            <w:tcBorders>
              <w:top w:val="nil"/>
              <w:left w:val="nil"/>
              <w:bottom w:val="nil"/>
              <w:right w:val="nil"/>
            </w:tcBorders>
          </w:tcPr>
          <w:p w:rsidR="00C57904" w:rsidRDefault="00C57904">
            <w:pPr>
              <w:pStyle w:val="ConsPlusNormal"/>
              <w:ind w:firstLine="283"/>
              <w:jc w:val="both"/>
            </w:pPr>
            <w:r>
              <w:lastRenderedPageBreak/>
              <w:t xml:space="preserve">код (коды) предмета контракта по </w:t>
            </w:r>
            <w:hyperlink r:id="rId92" w:history="1">
              <w:r>
                <w:rPr>
                  <w:color w:val="0000FF"/>
                </w:rPr>
                <w:t>ОКПД2</w:t>
              </w:r>
            </w:hyperlink>
            <w:r>
              <w:t xml:space="preserve">: </w:t>
            </w:r>
            <w:hyperlink r:id="rId93" w:history="1">
              <w:r>
                <w:rPr>
                  <w:color w:val="0000FF"/>
                </w:rPr>
                <w:t>84.25.11</w:t>
              </w:r>
            </w:hyperlink>
          </w:p>
          <w:p w:rsidR="00C57904" w:rsidRDefault="00C57904">
            <w:pPr>
              <w:pStyle w:val="ConsPlusNormal"/>
              <w:ind w:firstLine="283"/>
              <w:jc w:val="both"/>
            </w:pPr>
            <w:r>
              <w:t xml:space="preserve">код (коды) предмета контракта </w:t>
            </w:r>
            <w:hyperlink r:id="rId94" w:history="1">
              <w:r>
                <w:rPr>
                  <w:color w:val="0000FF"/>
                </w:rPr>
                <w:t>ОКВЭД2</w:t>
              </w:r>
            </w:hyperlink>
            <w:r>
              <w:t xml:space="preserve">: </w:t>
            </w:r>
            <w:hyperlink r:id="rId95" w:history="1">
              <w:r>
                <w:rPr>
                  <w:color w:val="0000FF"/>
                </w:rPr>
                <w:t>84.25.1</w:t>
              </w:r>
            </w:hyperlink>
            <w:r>
              <w:t>.</w:t>
            </w:r>
          </w:p>
        </w:tc>
      </w:tr>
      <w:tr w:rsidR="00C57904">
        <w:tc>
          <w:tcPr>
            <w:tcW w:w="454" w:type="dxa"/>
            <w:tcBorders>
              <w:top w:val="nil"/>
              <w:left w:val="nil"/>
              <w:bottom w:val="nil"/>
              <w:right w:val="nil"/>
            </w:tcBorders>
          </w:tcPr>
          <w:p w:rsidR="00C57904" w:rsidRDefault="00C57904">
            <w:pPr>
              <w:pStyle w:val="ConsPlusNormal"/>
            </w:pPr>
            <w:r>
              <w:lastRenderedPageBreak/>
              <w:t>в)</w:t>
            </w:r>
          </w:p>
        </w:tc>
        <w:tc>
          <w:tcPr>
            <w:tcW w:w="4592" w:type="dxa"/>
            <w:tcBorders>
              <w:top w:val="nil"/>
              <w:left w:val="nil"/>
              <w:bottom w:val="nil"/>
              <w:right w:val="nil"/>
            </w:tcBorders>
          </w:tcPr>
          <w:p w:rsidR="00C57904" w:rsidRDefault="00C57904">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25" w:type="dxa"/>
            <w:tcBorders>
              <w:top w:val="nil"/>
              <w:left w:val="nil"/>
              <w:bottom w:val="nil"/>
              <w:right w:val="nil"/>
            </w:tcBorders>
          </w:tcPr>
          <w:p w:rsidR="00C57904" w:rsidRDefault="00C57904">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57904">
        <w:tc>
          <w:tcPr>
            <w:tcW w:w="454" w:type="dxa"/>
            <w:tcBorders>
              <w:top w:val="nil"/>
              <w:left w:val="nil"/>
              <w:bottom w:val="nil"/>
              <w:right w:val="nil"/>
            </w:tcBorders>
          </w:tcPr>
          <w:p w:rsidR="00C57904" w:rsidRDefault="00C57904">
            <w:pPr>
              <w:pStyle w:val="ConsPlusNormal"/>
            </w:pPr>
            <w:r>
              <w:t>г)</w:t>
            </w:r>
          </w:p>
        </w:tc>
        <w:tc>
          <w:tcPr>
            <w:tcW w:w="4592" w:type="dxa"/>
            <w:tcBorders>
              <w:top w:val="nil"/>
              <w:left w:val="nil"/>
              <w:bottom w:val="nil"/>
              <w:right w:val="nil"/>
            </w:tcBorders>
          </w:tcPr>
          <w:p w:rsidR="00C57904" w:rsidRDefault="00C57904">
            <w:pPr>
              <w:pStyle w:val="ConsPlusNormal"/>
            </w:pPr>
            <w:r>
              <w:t>иные показатели для применения типового контракта, типовых условий контракта</w:t>
            </w:r>
          </w:p>
        </w:tc>
        <w:tc>
          <w:tcPr>
            <w:tcW w:w="4025" w:type="dxa"/>
            <w:tcBorders>
              <w:top w:val="nil"/>
              <w:left w:val="nil"/>
              <w:bottom w:val="nil"/>
              <w:right w:val="nil"/>
            </w:tcBorders>
          </w:tcPr>
          <w:p w:rsidR="00C57904" w:rsidRDefault="00C57904">
            <w:pPr>
              <w:pStyle w:val="ConsPlusNormal"/>
              <w:ind w:firstLine="283"/>
              <w:jc w:val="both"/>
            </w:pPr>
            <w:r>
              <w:t>отсутствуют</w:t>
            </w:r>
          </w:p>
        </w:tc>
      </w:tr>
    </w:tbl>
    <w:p w:rsidR="00C57904" w:rsidRDefault="00C57904">
      <w:pPr>
        <w:pStyle w:val="ConsPlusNormal"/>
        <w:jc w:val="both"/>
      </w:pPr>
    </w:p>
    <w:p w:rsidR="00C57904" w:rsidRDefault="00C57904">
      <w:pPr>
        <w:pStyle w:val="ConsPlusNormal"/>
        <w:jc w:val="both"/>
      </w:pPr>
    </w:p>
    <w:p w:rsidR="00C57904" w:rsidRDefault="00C57904">
      <w:pPr>
        <w:pStyle w:val="ConsPlusNormal"/>
        <w:pBdr>
          <w:top w:val="single" w:sz="6" w:space="0" w:color="auto"/>
        </w:pBdr>
        <w:spacing w:before="100" w:after="100"/>
        <w:jc w:val="both"/>
        <w:rPr>
          <w:sz w:val="2"/>
          <w:szCs w:val="2"/>
        </w:rPr>
      </w:pPr>
    </w:p>
    <w:p w:rsidR="006C397A" w:rsidRDefault="006C397A">
      <w:bookmarkStart w:id="121" w:name="_GoBack"/>
      <w:bookmarkEnd w:id="121"/>
    </w:p>
    <w:sectPr w:rsidR="006C397A" w:rsidSect="00F61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04"/>
    <w:rsid w:val="006C397A"/>
    <w:rsid w:val="00C5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9670B-B87D-431B-AE3E-3248991F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9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9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9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8C5268359FC7F1541AA339B9EBF55EB05D8D48B4ECFBA05935281D011D8ECA4242C6339E47D5C3F3E237DCE1DF5172D1E959Q8NCL" TargetMode="External"/><Relationship Id="rId21" Type="http://schemas.openxmlformats.org/officeDocument/2006/relationships/hyperlink" Target="consultantplus://offline/ref=BE8C5268359FC7F1541AA339B9EBF55EB0598C4BB6EDFBA05935281D011D8ECA4242C6359318D0D6E2BA3BD5F7C0526ECDEB5B8EQ7N1L" TargetMode="External"/><Relationship Id="rId42" Type="http://schemas.openxmlformats.org/officeDocument/2006/relationships/hyperlink" Target="consultantplus://offline/ref=BE8C5268359FC7F1541AA339B9EBF55EB0598C4BB6EDFBA05935281D011D8ECA4242C63496168FD3F7AB63D9FED64D6DD1F7598C73QENBL" TargetMode="External"/><Relationship Id="rId47" Type="http://schemas.openxmlformats.org/officeDocument/2006/relationships/hyperlink" Target="consultantplus://offline/ref=BE8C5268359FC7F1541AA339B9EBF55EB0598C4BB6EDFBA05935281D011D8ECA4242C63195138D85A6E46285BB8B5E6DDBF75A8E6FE92678Q5N7L" TargetMode="External"/><Relationship Id="rId63" Type="http://schemas.openxmlformats.org/officeDocument/2006/relationships/hyperlink" Target="consultantplus://offline/ref=BE8C5268359FC7F1541AA339B9EBF55EB0598C4BB6EDFBA05935281D011D8ECA4242C6319712868CF2BE7281F2DF5B72D2EB458E71E9Q2N6L" TargetMode="External"/><Relationship Id="rId68" Type="http://schemas.openxmlformats.org/officeDocument/2006/relationships/hyperlink" Target="consultantplus://offline/ref=BE8C5268359FC7F1541AA339B9EBF55EB0598C4BB6EDFBA05935281D011D8ECA4242C6319316808CF2BE7281F2DF5B72D2EB458E71E9Q2N6L" TargetMode="External"/><Relationship Id="rId84" Type="http://schemas.openxmlformats.org/officeDocument/2006/relationships/hyperlink" Target="consultantplus://offline/ref=BE8C5268359FC7F1541AA339B9EBF55EB0598C4BB6EDFBA05935281D011D8ECA50429E3D941B9A86A4F134D4FDQDNEL" TargetMode="External"/><Relationship Id="rId89" Type="http://schemas.openxmlformats.org/officeDocument/2006/relationships/hyperlink" Target="consultantplus://offline/ref=BE8C5268359FC7F1541AA339B9EBF55EB0598C4BB6EDFBA05935281D011D8ECA4242C63195138085AEE46285BB8B5E6DDBF75A8E6FE92678Q5N7L" TargetMode="External"/><Relationship Id="rId16" Type="http://schemas.openxmlformats.org/officeDocument/2006/relationships/hyperlink" Target="consultantplus://offline/ref=BE8C5268359FC7F1541AA339B9EBF55EB0598C4BB6EDFBA05935281D011D8ECA50429E3D941B9A86A4F134D4FDQDNEL" TargetMode="External"/><Relationship Id="rId11" Type="http://schemas.openxmlformats.org/officeDocument/2006/relationships/hyperlink" Target="consultantplus://offline/ref=BE8C5268359FC7F1541AA339B9EBF55EB0588B4CB0E9FBA05935281D011D8ECA50429E3D941B9A86A4F134D4FDQDNEL" TargetMode="External"/><Relationship Id="rId32" Type="http://schemas.openxmlformats.org/officeDocument/2006/relationships/hyperlink" Target="consultantplus://offline/ref=BE8C5268359FC7F1541AA339B9EBF55EB0598C4BB6EDFBA05935281D011D8ECA4242C63195128783A6E46285BB8B5E6DDBF75A8E6FE92678Q5N7L" TargetMode="External"/><Relationship Id="rId37" Type="http://schemas.openxmlformats.org/officeDocument/2006/relationships/hyperlink" Target="consultantplus://offline/ref=BE8C5268359FC7F1541AA339B9EBF55EB0588B40BBEAFBA05935281D011D8ECA50429E3D941B9A86A4F134D4FDQDNEL" TargetMode="External"/><Relationship Id="rId53" Type="http://schemas.openxmlformats.org/officeDocument/2006/relationships/hyperlink" Target="consultantplus://offline/ref=BE8C5268359FC7F1541AA339B9EBF55EB0598C4BB6EDFBA05935281D011D8ECA4242C63194148C8CF2BE7281F2DF5B72D2EB458E71E9Q2N6L" TargetMode="External"/><Relationship Id="rId58" Type="http://schemas.openxmlformats.org/officeDocument/2006/relationships/hyperlink" Target="consultantplus://offline/ref=BE8C5268359FC7F1541AA339B9EBF55EB0598C4BB6EDFBA05935281D011D8ECA50429E3D941B9A86A4F134D4FDQDNEL" TargetMode="External"/><Relationship Id="rId74" Type="http://schemas.openxmlformats.org/officeDocument/2006/relationships/hyperlink" Target="consultantplus://offline/ref=BE8C5268359FC7F1541AA339B9EBF55EB0598C4BB6EDFBA05935281D011D8ECA4242C6319316808CF2BE7281F2DF5B72D2EB458E71E9Q2N6L" TargetMode="External"/><Relationship Id="rId79" Type="http://schemas.openxmlformats.org/officeDocument/2006/relationships/hyperlink" Target="consultantplus://offline/ref=BE8C5268359FC7F1541AA339B9EBF55EB05D8D48B4ECFBA05935281D011D8ECA4242C6379E47D5C3F3E237DCE1DF5172D1E959Q8NCL" TargetMode="External"/><Relationship Id="rId5" Type="http://schemas.openxmlformats.org/officeDocument/2006/relationships/hyperlink" Target="consultantplus://offline/ref=BE8C5268359FC7F1541AA339B9EBF55EB0598C4BB6EDFBA05935281D011D8ECA4242C63194168D8CF2BE7281F2DF5B72D2EB458E71E9Q2N6L" TargetMode="External"/><Relationship Id="rId90" Type="http://schemas.openxmlformats.org/officeDocument/2006/relationships/hyperlink" Target="consultantplus://offline/ref=BE8C5268359FC7F1541AA339B9EBF55EB0588B41B3EAFBA05935281D011D8ECA50429E3D941B9A86A4F134D4FDQDNEL" TargetMode="External"/><Relationship Id="rId95" Type="http://schemas.openxmlformats.org/officeDocument/2006/relationships/hyperlink" Target="consultantplus://offline/ref=BE8C5268359FC7F1541AA339B9EBF55EB0588B41B3E9FBA05935281D011D8ECA4242C63195168786A0E46285BB8B5E6DDBF75A8E6FE92678Q5N7L" TargetMode="External"/><Relationship Id="rId22" Type="http://schemas.openxmlformats.org/officeDocument/2006/relationships/hyperlink" Target="consultantplus://offline/ref=BE8C5268359FC7F1541AA339B9EBF55EB0598C4BB6EDFBA05935281D011D8ECA50429E3D941B9A86A4F134D4FDQDNEL" TargetMode="External"/><Relationship Id="rId27" Type="http://schemas.openxmlformats.org/officeDocument/2006/relationships/hyperlink" Target="consultantplus://offline/ref=BE8C5268359FC7F1541AA339B9EBF55EB05D8D48B4ECFBA05935281D011D8ECA4242C6339E47D5C3F3E237DCE1DF5172D1E959Q8NCL" TargetMode="External"/><Relationship Id="rId43" Type="http://schemas.openxmlformats.org/officeDocument/2006/relationships/hyperlink" Target="consultantplus://offline/ref=BE8C5268359FC7F1541AA339B9EBF55EB2588D48B5EDFBA05935281D011D8ECA50429E3D941B9A86A4F134D4FDQDNEL" TargetMode="External"/><Relationship Id="rId48" Type="http://schemas.openxmlformats.org/officeDocument/2006/relationships/hyperlink" Target="consultantplus://offline/ref=BE8C5268359FC7F1541AA339B9EBF55EB0598C4BB6EDFBA05935281D011D8ECA4242C631931B868CF2BE7281F2DF5B72D2EB458E71E9Q2N6L" TargetMode="External"/><Relationship Id="rId64" Type="http://schemas.openxmlformats.org/officeDocument/2006/relationships/hyperlink" Target="consultantplus://offline/ref=BE8C5268359FC7F1541AA339B9EBF55EB0598C4ABAE9FBA05935281D011D8ECA4242C6319318D0D6E2BA3BD5F7C0526ECDEB5B8EQ7N1L" TargetMode="External"/><Relationship Id="rId69" Type="http://schemas.openxmlformats.org/officeDocument/2006/relationships/hyperlink" Target="consultantplus://offline/ref=BE8C5268359FC7F1541AA339B9EBF55EB0598C4BB6EDFBA05935281D011D8ECA4242C63192138D8CF2BE7281F2DF5B72D2EB458E71E9Q2N6L" TargetMode="External"/><Relationship Id="rId80" Type="http://schemas.openxmlformats.org/officeDocument/2006/relationships/hyperlink" Target="consultantplus://offline/ref=BE8C5268359FC7F1541AA339B9EBF55EB05D8D48B4ECFBA05935281D011D8ECA4242C63195138483A5E46285BB8B5E6DDBF75A8E6FE92678Q5N7L" TargetMode="External"/><Relationship Id="rId85" Type="http://schemas.openxmlformats.org/officeDocument/2006/relationships/hyperlink" Target="consultantplus://offline/ref=BE8C5268359FC7F1541AA339B9EBF55EB05D8D48B4ECFBA05935281D011D8ECA4242C6389E47D5C3F3E237DCE1DF5172D1E959Q8NCL" TargetMode="External"/><Relationship Id="rId3" Type="http://schemas.openxmlformats.org/officeDocument/2006/relationships/webSettings" Target="webSettings.xml"/><Relationship Id="rId12" Type="http://schemas.openxmlformats.org/officeDocument/2006/relationships/hyperlink" Target="consultantplus://offline/ref=BE8C5268359FC7F1541AA339B9EBF55EB0588B4CB0E9FBA05935281D011D8ECA50429E3D941B9A86A4F134D4FDQDNEL" TargetMode="External"/><Relationship Id="rId17" Type="http://schemas.openxmlformats.org/officeDocument/2006/relationships/hyperlink" Target="consultantplus://offline/ref=BE8C5268359FC7F1541AA339B9EBF55EB0598C4BB6EDFBA05935281D011D8ECA4242C6359318D0D6E2BA3BD5F7C0526ECDEB5B8EQ7N1L" TargetMode="External"/><Relationship Id="rId25" Type="http://schemas.openxmlformats.org/officeDocument/2006/relationships/hyperlink" Target="consultantplus://offline/ref=BE8C5268359FC7F1541AA339B9EBF55EB0598C4BB6EDFBA05935281D011D8ECA50429E3D941B9A86A4F134D4FDQDNEL" TargetMode="External"/><Relationship Id="rId33" Type="http://schemas.openxmlformats.org/officeDocument/2006/relationships/hyperlink" Target="consultantplus://offline/ref=BE8C5268359FC7F1541AA339B9EBF55EB05F8F4BB6E1FBA05935281D011D8ECA50429E3D941B9A86A4F134D4FDQDNEL" TargetMode="External"/><Relationship Id="rId38" Type="http://schemas.openxmlformats.org/officeDocument/2006/relationships/hyperlink" Target="consultantplus://offline/ref=BE8C5268359FC7F1541AA339B9EBF55EB25A8541B2E9FBA05935281D011D8ECA50429E3D941B9A86A4F134D4FDQDNEL" TargetMode="External"/><Relationship Id="rId46" Type="http://schemas.openxmlformats.org/officeDocument/2006/relationships/hyperlink" Target="consultantplus://offline/ref=BE8C5268359FC7F1541AA339B9EBF55EB0598C4BB6EDFBA05935281D011D8ECA4242C63196128C8CF2BE7281F2DF5B72D2EB458E71E9Q2N6L" TargetMode="External"/><Relationship Id="rId59" Type="http://schemas.openxmlformats.org/officeDocument/2006/relationships/hyperlink" Target="consultantplus://offline/ref=BE8C5268359FC7F1541AA339B9EBF55EB0598C4BB6EDFBA05935281D011D8ECA4242C63195138D85A6E46285BB8B5E6DDBF75A8E6FE92678Q5N7L" TargetMode="External"/><Relationship Id="rId67" Type="http://schemas.openxmlformats.org/officeDocument/2006/relationships/hyperlink" Target="consultantplus://offline/ref=BE8C5268359FC7F1541AA339B9EBF55EB0598C4BB6EDFBA05935281D011D8ECA4242C6319513838CF2BE7281F2DF5B72D2EB458E71E9Q2N6L" TargetMode="External"/><Relationship Id="rId20" Type="http://schemas.openxmlformats.org/officeDocument/2006/relationships/hyperlink" Target="consultantplus://offline/ref=BE8C5268359FC7F1541AA339B9EBF55EB0598C4BB6EDFBA05935281D011D8ECA4242C63196118C8CF2BE7281F2DF5B72D2EB458E71E9Q2N6L" TargetMode="External"/><Relationship Id="rId41" Type="http://schemas.openxmlformats.org/officeDocument/2006/relationships/hyperlink" Target="consultantplus://offline/ref=BE8C5268359FC7F1541AA339B9EBF55EB0598C4BB6EDFBA05935281D011D8ECA4242C63195128C81AFE46285BB8B5E6DDBF75A8E6FE92678Q5N7L" TargetMode="External"/><Relationship Id="rId54" Type="http://schemas.openxmlformats.org/officeDocument/2006/relationships/hyperlink" Target="consultantplus://offline/ref=BE8C5268359FC7F1541AA339B9EBF55EB0598C4BB6EDFBA05935281D011D8ECA4242C63195138D85A6E46285BB8B5E6DDBF75A8E6FE92678Q5N7L" TargetMode="External"/><Relationship Id="rId62" Type="http://schemas.openxmlformats.org/officeDocument/2006/relationships/hyperlink" Target="consultantplus://offline/ref=BE8C5268359FC7F1541AA339B9EBF55EB0598C4BB6EDFBA05935281D011D8ECA4242C6319712858CF2BE7281F2DF5B72D2EB458E71E9Q2N6L" TargetMode="External"/><Relationship Id="rId70" Type="http://schemas.openxmlformats.org/officeDocument/2006/relationships/hyperlink" Target="consultantplus://offline/ref=BE8C5268359FC7F1541AA339B9EBF55EB0598C4BB6EDFBA05935281D011D8ECA4242C6319712848CF2BE7281F2DF5B72D2EB458E71E9Q2N6L" TargetMode="External"/><Relationship Id="rId75" Type="http://schemas.openxmlformats.org/officeDocument/2006/relationships/hyperlink" Target="consultantplus://offline/ref=BE8C5268359FC7F1541AA339B9EBF55EB0598C4BB6EDFBA05935281D011D8ECA4242C6319612838CF2BE7281F2DF5B72D2EB458E71E9Q2N6L" TargetMode="External"/><Relationship Id="rId83" Type="http://schemas.openxmlformats.org/officeDocument/2006/relationships/hyperlink" Target="consultantplus://offline/ref=BE8C5268359FC7F1541AA339B9EBF55EB05D8D48B4ECFBA05935281D011D8ECA4242C6379E47D5C3F3E237DCE1DF5172D1E959Q8NCL" TargetMode="External"/><Relationship Id="rId88" Type="http://schemas.openxmlformats.org/officeDocument/2006/relationships/hyperlink" Target="consultantplus://offline/ref=BE8C5268359FC7F1541AA339B9EBF55EB05D8D48B4ECFBA05935281D011D8ECA4242C6319C18D0D6E2BA3BD5F7C0526ECDEB5B8EQ7N1L" TargetMode="External"/><Relationship Id="rId91" Type="http://schemas.openxmlformats.org/officeDocument/2006/relationships/hyperlink" Target="consultantplus://offline/ref=BE8C5268359FC7F1541AA339B9EBF55EB0588B41B3E9FBA05935281D011D8ECA50429E3D941B9A86A4F134D4FDQDNE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8C5268359FC7F1541AA339B9EBF55EB05A8E49B7EBFBA05935281D011D8ECA4242C63195138481A2E46285BB8B5E6DDBF75A8E6FE92678Q5N7L" TargetMode="External"/><Relationship Id="rId15" Type="http://schemas.openxmlformats.org/officeDocument/2006/relationships/hyperlink" Target="consultantplus://offline/ref=BE8C5268359FC7F1541AA339B9EBF55EB0588B4CB0E9FBA05935281D011D8ECA50429E3D941B9A86A4F134D4FDQDNEL" TargetMode="External"/><Relationship Id="rId23" Type="http://schemas.openxmlformats.org/officeDocument/2006/relationships/hyperlink" Target="consultantplus://offline/ref=BE8C5268359FC7F1541AA339B9EBF55EB0598C4BB6EDFBA05935281D011D8ECA4242C63195128787AFE46285BB8B5E6DDBF75A8E6FE92678Q5N7L" TargetMode="External"/><Relationship Id="rId28" Type="http://schemas.openxmlformats.org/officeDocument/2006/relationships/hyperlink" Target="consultantplus://offline/ref=BE8C5268359FC7F1541AA339B9EBF55EB05D8D48B4ECFBA05935281D011D8ECA4242C6339E47D5C3F3E237DCE1DF5172D1E959Q8NCL" TargetMode="External"/><Relationship Id="rId36" Type="http://schemas.openxmlformats.org/officeDocument/2006/relationships/hyperlink" Target="consultantplus://offline/ref=BE8C5268359FC7F1541AA339B9EBF55EB0588B41B3EAFBA05935281D011D8ECA50429E3D941B9A86A4F134D4FDQDNEL" TargetMode="External"/><Relationship Id="rId49" Type="http://schemas.openxmlformats.org/officeDocument/2006/relationships/hyperlink" Target="consultantplus://offline/ref=BE8C5268359FC7F1541AA339B9EBF55EB0598C4BB6EDFBA05935281D011D8ECA4242C631931B878CF2BE7281F2DF5B72D2EB458E71E9Q2N6L" TargetMode="External"/><Relationship Id="rId57" Type="http://schemas.openxmlformats.org/officeDocument/2006/relationships/hyperlink" Target="consultantplus://offline/ref=BE8C5268359FC7F1541AA339B9EBF55EB0598C4BB6EDFBA05935281D011D8ECA4242C63194148C8CF2BE7281F2DF5B72D2EB458E71E9Q2N6L" TargetMode="External"/><Relationship Id="rId10" Type="http://schemas.openxmlformats.org/officeDocument/2006/relationships/hyperlink" Target="consultantplus://offline/ref=BE8C5268359FC7F1541AA339B9EBF55EB0598C4BB6EDFBA05935281D011D8ECA50429E3D941B9A86A4F134D4FDQDNEL" TargetMode="External"/><Relationship Id="rId31" Type="http://schemas.openxmlformats.org/officeDocument/2006/relationships/hyperlink" Target="consultantplus://offline/ref=BE8C5268359FC7F1541AA339B9EBF55EB0598C4BB6EDFBA05935281D011D8ECA4242C6319512838EA2E46285BB8B5E6DDBF75A8E6FE92678Q5N7L" TargetMode="External"/><Relationship Id="rId44" Type="http://schemas.openxmlformats.org/officeDocument/2006/relationships/hyperlink" Target="consultantplus://offline/ref=BE8C5268359FC7F1541AA339B9EBF55EB1598541B7E9FBA05935281D011D8ECA4242C63195138485A0E46285BB8B5E6DDBF75A8E6FE92678Q5N7L" TargetMode="External"/><Relationship Id="rId52" Type="http://schemas.openxmlformats.org/officeDocument/2006/relationships/hyperlink" Target="consultantplus://offline/ref=BE8C5268359FC7F1541AA339B9EBF55EB0598C4BB6EDFBA05935281D011D8ECA4242C631931B808CF2BE7281F2DF5B72D2EB458E71E9Q2N6L" TargetMode="External"/><Relationship Id="rId60" Type="http://schemas.openxmlformats.org/officeDocument/2006/relationships/hyperlink" Target="consultantplus://offline/ref=BE8C5268359FC7F1541AA339B9EBF55EB0598C4BB6EDFBA05935281D011D8ECA4242C63195128786A4E46285BB8B5E6DDBF75A8E6FE92678Q5N7L" TargetMode="External"/><Relationship Id="rId65" Type="http://schemas.openxmlformats.org/officeDocument/2006/relationships/hyperlink" Target="consultantplus://offline/ref=BE8C5268359FC7F1541AA339B9EBF55EB0598C4BB6EDFBA05935281D011D8ECA4242C6319415848CF2BE7281F2DF5B72D2EB458E71E9Q2N6L" TargetMode="External"/><Relationship Id="rId73" Type="http://schemas.openxmlformats.org/officeDocument/2006/relationships/hyperlink" Target="consultantplus://offline/ref=BE8C5268359FC7F1541AA339B9EBF55EB0598C4BB6EDFBA05935281D011D8ECA4242C6319713828CF2BE7281F2DF5B72D2EB458E71E9Q2N6L" TargetMode="External"/><Relationship Id="rId78" Type="http://schemas.openxmlformats.org/officeDocument/2006/relationships/hyperlink" Target="consultantplus://offline/ref=BE8C5268359FC7F1541AA339B9EBF55EB05D8D48B4ECFBA05935281D011D8ECA50429E3D941B9A86A4F134D4FDQDNEL" TargetMode="External"/><Relationship Id="rId81" Type="http://schemas.openxmlformats.org/officeDocument/2006/relationships/hyperlink" Target="consultantplus://offline/ref=BE8C5268359FC7F1541AA339B9EBF55EB05D8D48B4ECFBA05935281D011D8ECA4242C6369E47D5C3F3E237DCE1DF5172D1E959Q8NCL" TargetMode="External"/><Relationship Id="rId86" Type="http://schemas.openxmlformats.org/officeDocument/2006/relationships/hyperlink" Target="consultantplus://offline/ref=BE8C5268359FC7F1541AA339B9EBF55EB0598C4BB6EDFBA05935281D011D8ECA50429E3D941B9A86A4F134D4FDQDNEL" TargetMode="External"/><Relationship Id="rId94" Type="http://schemas.openxmlformats.org/officeDocument/2006/relationships/hyperlink" Target="consultantplus://offline/ref=BE8C5268359FC7F1541AA339B9EBF55EB0588B41B3E9FBA05935281D011D8ECA50429E3D941B9A86A4F134D4FDQDN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8C5268359FC7F1541AA339B9EBF55EB0598C4BB6EDFBA05935281D011D8ECA50429E3D941B9A86A4F134D4FDQDNEL" TargetMode="External"/><Relationship Id="rId13" Type="http://schemas.openxmlformats.org/officeDocument/2006/relationships/hyperlink" Target="consultantplus://offline/ref=BE8C5268359FC7F1541AA339B9EBF55EB0588B4CB0E9FBA05935281D011D8ECA50429E3D941B9A86A4F134D4FDQDNEL" TargetMode="External"/><Relationship Id="rId18" Type="http://schemas.openxmlformats.org/officeDocument/2006/relationships/hyperlink" Target="consultantplus://offline/ref=BE8C5268359FC7F1541AA339B9EBF55EB0598C4BB6EDFBA05935281D011D8ECA4242C63195128787AFE46285BB8B5E6DDBF75A8E6FE92678Q5N7L" TargetMode="External"/><Relationship Id="rId39" Type="http://schemas.openxmlformats.org/officeDocument/2006/relationships/hyperlink" Target="consultantplus://offline/ref=BE8C5268359FC7F1541AA339B9EBF55EB0598C4BB6EDFBA05935281D011D8ECA4242C63195138D85A6E46285BB8B5E6DDBF75A8E6FE92678Q5N7L" TargetMode="External"/><Relationship Id="rId34" Type="http://schemas.openxmlformats.org/officeDocument/2006/relationships/hyperlink" Target="consultantplus://offline/ref=BE8C5268359FC7F1541AA339B9EBF55EB05F8F4BB6E1FBA05935281D011D8ECA50429E3D941B9A86A4F134D4FDQDNEL" TargetMode="External"/><Relationship Id="rId50" Type="http://schemas.openxmlformats.org/officeDocument/2006/relationships/hyperlink" Target="consultantplus://offline/ref=BE8C5268359FC7F1541AA339B9EBF55EB0598C4BB6EDFBA05935281D011D8ECA4242C631931B808CF2BE7281F2DF5B72D2EB458E71E9Q2N6L" TargetMode="External"/><Relationship Id="rId55" Type="http://schemas.openxmlformats.org/officeDocument/2006/relationships/hyperlink" Target="consultantplus://offline/ref=BE8C5268359FC7F1541AA339B9EBF55EB0598C4BB6EDFBA05935281D011D8ECA4242C63194148C8CF2BE7281F2DF5B72D2EB458E71E9Q2N6L" TargetMode="External"/><Relationship Id="rId76" Type="http://schemas.openxmlformats.org/officeDocument/2006/relationships/hyperlink" Target="consultantplus://offline/ref=BE8C5268359FC7F1541AA339B9EBF55EB0598C4BB6EDFBA05935281D011D8ECA4242C63192138C8CF2BE7281F2DF5B72D2EB458E71E9Q2N6L" TargetMode="External"/><Relationship Id="rId97" Type="http://schemas.openxmlformats.org/officeDocument/2006/relationships/theme" Target="theme/theme1.xml"/><Relationship Id="rId7" Type="http://schemas.openxmlformats.org/officeDocument/2006/relationships/hyperlink" Target="consultantplus://offline/ref=BE8C5268359FC7F1541AA339B9EBF55EB0598C4BB6EDFBA05935281D011D8ECA50429E3D941B9A86A4F134D4FDQDNEL" TargetMode="External"/><Relationship Id="rId71" Type="http://schemas.openxmlformats.org/officeDocument/2006/relationships/hyperlink" Target="consultantplus://offline/ref=BE8C5268359FC7F1541AA339B9EBF55EB0598C4BB6EDFBA05935281D011D8ECA4242C6319713828CF2BE7281F2DF5B72D2EB458E71E9Q2N6L" TargetMode="External"/><Relationship Id="rId92" Type="http://schemas.openxmlformats.org/officeDocument/2006/relationships/hyperlink" Target="consultantplus://offline/ref=BE8C5268359FC7F1541AA339B9EBF55EB0588B41B3EAFBA05935281D011D8ECA50429E3D941B9A86A4F134D4FDQDNEL" TargetMode="External"/><Relationship Id="rId2" Type="http://schemas.openxmlformats.org/officeDocument/2006/relationships/settings" Target="settings.xml"/><Relationship Id="rId29" Type="http://schemas.openxmlformats.org/officeDocument/2006/relationships/hyperlink" Target="consultantplus://offline/ref=BE8C5268359FC7F1541AA339B9EBF55EB05D8D48B4ECFBA05935281D011D8ECA4242C6339E47D5C3F3E237DCE1DF5172D1E959Q8NCL" TargetMode="External"/><Relationship Id="rId24" Type="http://schemas.openxmlformats.org/officeDocument/2006/relationships/hyperlink" Target="consultantplus://offline/ref=BE8C5268359FC7F1541AA339B9EBF55EB0598C4BB6EDFBA05935281D011D8ECA4242C63195128C82AEE46285BB8B5E6DDBF75A8E6FE92678Q5N7L" TargetMode="External"/><Relationship Id="rId40" Type="http://schemas.openxmlformats.org/officeDocument/2006/relationships/hyperlink" Target="consultantplus://offline/ref=BE8C5268359FC7F1541AA339B9EBF55EB0598C4BB6EDFBA05935281D011D8ECA4242C63195138D85A6E46285BB8B5E6DDBF75A8E6FE92678Q5N7L" TargetMode="External"/><Relationship Id="rId45" Type="http://schemas.openxmlformats.org/officeDocument/2006/relationships/hyperlink" Target="consultantplus://offline/ref=BE8C5268359FC7F1541AA339B9EBF55EB0598C4BB6EDFBA05935281D011D8ECA4242C63195128C81AFE46285BB8B5E6DDBF75A8E6FE92678Q5N7L" TargetMode="External"/><Relationship Id="rId66" Type="http://schemas.openxmlformats.org/officeDocument/2006/relationships/hyperlink" Target="consultantplus://offline/ref=BE8C5268359FC7F1541AA339B9EBF55EB0598C4BB6EDFBA05935281D011D8ECA4242C63193178D8CF2BE7281F2DF5B72D2EB458E71E9Q2N6L" TargetMode="External"/><Relationship Id="rId87" Type="http://schemas.openxmlformats.org/officeDocument/2006/relationships/hyperlink" Target="consultantplus://offline/ref=BE8C5268359FC7F1541AA339B9EBF55EB05D8D48B4ECFBA05935281D011D8ECA4242C6319D18D0D6E2BA3BD5F7C0526ECDEB5B8EQ7N1L" TargetMode="External"/><Relationship Id="rId61" Type="http://schemas.openxmlformats.org/officeDocument/2006/relationships/hyperlink" Target="consultantplus://offline/ref=BE8C5268359FC7F1541AA339B9EBF55EB0598C4BB6EDFBA05935281D011D8ECA4242C63497168FD3F7AB63D9FED64D6DD1F7598C73QENBL" TargetMode="External"/><Relationship Id="rId82" Type="http://schemas.openxmlformats.org/officeDocument/2006/relationships/hyperlink" Target="consultantplus://offline/ref=BE8C5268359FC7F1541AA339B9EBF55EB0598C4BB6EDFBA05935281D011D8ECA4242C63195128C82AEE46285BB8B5E6DDBF75A8E6FE92678Q5N7L" TargetMode="External"/><Relationship Id="rId19" Type="http://schemas.openxmlformats.org/officeDocument/2006/relationships/hyperlink" Target="consultantplus://offline/ref=BE8C5268359FC7F1541AA339B9EBF55EB0598C4BB6EDFBA05935281D011D8ECA4242C63195128080A2E46285BB8B5E6DDBF75A8E6FE92678Q5N7L" TargetMode="External"/><Relationship Id="rId14" Type="http://schemas.openxmlformats.org/officeDocument/2006/relationships/hyperlink" Target="consultantplus://offline/ref=BE8C5268359FC7F1541AA339B9EBF55EB0588B4CB0E9FBA05935281D011D8ECA50429E3D941B9A86A4F134D4FDQDNEL" TargetMode="External"/><Relationship Id="rId30" Type="http://schemas.openxmlformats.org/officeDocument/2006/relationships/hyperlink" Target="consultantplus://offline/ref=BE8C5268359FC7F1541AA339B9EBF55EB0598C4BB6EDFBA05935281D011D8ECA4242C63195128787AFE46285BB8B5E6DDBF75A8E6FE92678Q5N7L" TargetMode="External"/><Relationship Id="rId35" Type="http://schemas.openxmlformats.org/officeDocument/2006/relationships/hyperlink" Target="consultantplus://offline/ref=BE8C5268359FC7F1541AA339B9EBF55EB0588B41B3E9FBA05935281D011D8ECA50429E3D941B9A86A4F134D4FDQDNEL" TargetMode="External"/><Relationship Id="rId56" Type="http://schemas.openxmlformats.org/officeDocument/2006/relationships/hyperlink" Target="consultantplus://offline/ref=BE8C5268359FC7F1541AA339B9EBF55EB0598C4BB6EDFBA05935281D011D8ECA50429E3D941B9A86A4F134D4FDQDNEL" TargetMode="External"/><Relationship Id="rId77" Type="http://schemas.openxmlformats.org/officeDocument/2006/relationships/hyperlink" Target="consultantplus://offline/ref=BE8C5268359FC7F1541AA339B9EBF55EB05E8F4EB2EBFBA05935281D011D8ECA50429E3D941B9A86A4F134D4FDQDNEL" TargetMode="External"/><Relationship Id="rId8" Type="http://schemas.openxmlformats.org/officeDocument/2006/relationships/hyperlink" Target="consultantplus://offline/ref=BE8C5268359FC7F1541AA339B9EBF55EB0598C4BB6EDFBA05935281D011D8ECA50429E3D941B9A86A4F134D4FDQDNEL" TargetMode="External"/><Relationship Id="rId51" Type="http://schemas.openxmlformats.org/officeDocument/2006/relationships/hyperlink" Target="consultantplus://offline/ref=BE8C5268359FC7F1541AA339B9EBF55EB0598C4BB6EDFBA05935281D011D8ECA4242C631931B808CF2BE7281F2DF5B72D2EB458E71E9Q2N6L" TargetMode="External"/><Relationship Id="rId72" Type="http://schemas.openxmlformats.org/officeDocument/2006/relationships/hyperlink" Target="consultantplus://offline/ref=BE8C5268359FC7F1541AA339B9EBF55EB0598C4BB6EDFBA05935281D011D8ECA4242C6319316808CF2BE7281F2DF5B72D2EB458E71E9Q2N6L" TargetMode="External"/><Relationship Id="rId93" Type="http://schemas.openxmlformats.org/officeDocument/2006/relationships/hyperlink" Target="consultantplus://offline/ref=BE8C5268359FC7F1541AA339B9EBF55EB0588B41B3EAFBA05935281D011D8ECA4242C631961A8782A0E46285BB8B5E6DDBF75A8E6FE92678Q5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2020-12-18T11:13:00Z</dcterms:created>
  <dcterms:modified xsi:type="dcterms:W3CDTF">2020-12-18T11:13:00Z</dcterms:modified>
</cp:coreProperties>
</file>